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8EEBE" w14:textId="77777777" w:rsidR="003E4518" w:rsidRPr="00B03B31" w:rsidRDefault="003E4518" w:rsidP="007724BE">
      <w:pPr>
        <w:autoSpaceDN w:val="0"/>
        <w:spacing w:line="240" w:lineRule="auto"/>
        <w:textAlignment w:val="baseline"/>
        <w:rPr>
          <w:rFonts w:eastAsia="Times New Roman" w:cstheme="minorHAnsi"/>
          <w:b/>
          <w:sz w:val="24"/>
          <w:szCs w:val="24"/>
        </w:rPr>
      </w:pPr>
      <w:r w:rsidRPr="00B03B31">
        <w:rPr>
          <w:rFonts w:eastAsia="Times New Roman" w:cstheme="minorHAnsi"/>
          <w:b/>
          <w:sz w:val="24"/>
          <w:szCs w:val="24"/>
        </w:rPr>
        <w:t>TEHNILINE KIRJELDUS</w:t>
      </w:r>
    </w:p>
    <w:p w14:paraId="044BAD71" w14:textId="77777777" w:rsidR="003E4518" w:rsidRPr="00B03B31" w:rsidRDefault="003E4518" w:rsidP="007724BE">
      <w:pPr>
        <w:autoSpaceDN w:val="0"/>
        <w:spacing w:line="240" w:lineRule="auto"/>
        <w:textAlignment w:val="baseline"/>
        <w:rPr>
          <w:rFonts w:eastAsia="Times New Roman" w:cstheme="minorHAnsi"/>
          <w:b/>
          <w:sz w:val="24"/>
          <w:szCs w:val="24"/>
        </w:rPr>
      </w:pPr>
    </w:p>
    <w:p w14:paraId="6649874A" w14:textId="77777777" w:rsidR="003661D2" w:rsidRDefault="003E4518" w:rsidP="007724BE">
      <w:pPr>
        <w:jc w:val="both"/>
        <w:rPr>
          <w:rFonts w:eastAsia="Times New Roman" w:cstheme="minorHAnsi"/>
          <w:sz w:val="24"/>
          <w:szCs w:val="24"/>
        </w:rPr>
      </w:pPr>
      <w:r w:rsidRPr="00B03B31">
        <w:rPr>
          <w:rFonts w:eastAsia="Times New Roman" w:cstheme="minorHAnsi"/>
          <w:sz w:val="24"/>
          <w:szCs w:val="24"/>
        </w:rPr>
        <w:t xml:space="preserve">Riigihanke eesmärgiks on </w:t>
      </w:r>
      <w:r w:rsidR="00B171A8">
        <w:rPr>
          <w:rFonts w:eastAsia="Times New Roman" w:cstheme="minorHAnsi"/>
          <w:sz w:val="24"/>
          <w:szCs w:val="24"/>
        </w:rPr>
        <w:t>kahe (2)</w:t>
      </w:r>
      <w:r w:rsidR="00F20607" w:rsidRPr="00B03B31">
        <w:rPr>
          <w:rFonts w:eastAsia="Times New Roman" w:cstheme="minorHAnsi"/>
          <w:sz w:val="24"/>
          <w:szCs w:val="24"/>
        </w:rPr>
        <w:t xml:space="preserve"> uu</w:t>
      </w:r>
      <w:r w:rsidRPr="00B03B31">
        <w:rPr>
          <w:rFonts w:eastAsia="Times New Roman" w:cstheme="minorHAnsi"/>
          <w:sz w:val="24"/>
          <w:szCs w:val="24"/>
        </w:rPr>
        <w:t xml:space="preserve">e </w:t>
      </w:r>
      <w:r w:rsidR="00F20607" w:rsidRPr="00B03B31">
        <w:rPr>
          <w:rFonts w:eastAsia="Times New Roman" w:cstheme="minorHAnsi"/>
          <w:sz w:val="24"/>
          <w:szCs w:val="24"/>
        </w:rPr>
        <w:t>maastikuvõimelise vastukaalutõstuki ostmine.</w:t>
      </w:r>
    </w:p>
    <w:p w14:paraId="2DD80769" w14:textId="77777777" w:rsidR="003E4518" w:rsidRPr="00B03B31" w:rsidRDefault="003E4518" w:rsidP="007724BE">
      <w:pPr>
        <w:jc w:val="both"/>
        <w:rPr>
          <w:rFonts w:eastAsia="Times New Roman" w:cstheme="minorHAnsi"/>
          <w:sz w:val="24"/>
          <w:szCs w:val="24"/>
        </w:rPr>
      </w:pPr>
      <w:r w:rsidRPr="00B03B31">
        <w:rPr>
          <w:rFonts w:eastAsia="Times New Roman" w:cstheme="minorHAnsi"/>
          <w:sz w:val="24"/>
          <w:szCs w:val="24"/>
        </w:rPr>
        <w:t>Garantiiaegsete hooldus- ja remonditeenuste teostamisel ei taga tellija tööde teostamiseks remondi ruume ja logistilist teotust.</w:t>
      </w:r>
    </w:p>
    <w:p w14:paraId="53A125B4" w14:textId="77777777" w:rsidR="003E4518" w:rsidRPr="003661D2" w:rsidRDefault="003E4518" w:rsidP="007724BE">
      <w:pPr>
        <w:jc w:val="both"/>
        <w:rPr>
          <w:rFonts w:eastAsia="Times New Roman" w:cstheme="minorHAnsi"/>
          <w:sz w:val="24"/>
          <w:szCs w:val="24"/>
        </w:rPr>
      </w:pPr>
      <w:r w:rsidRPr="00B03B31">
        <w:rPr>
          <w:rFonts w:eastAsia="Times New Roman" w:cstheme="minorHAnsi"/>
          <w:sz w:val="24"/>
          <w:szCs w:val="24"/>
        </w:rPr>
        <w:t>Pakkuja peab tagama Eesti piires garantiiremonti suunatava töömasina transpordi (keerulisemate remontide korral, mida ei ole võimalik teostada tellija juures) ja remondi pakkuja töökojas</w:t>
      </w:r>
      <w:r w:rsidRPr="003661D2">
        <w:rPr>
          <w:rFonts w:eastAsia="Times New Roman" w:cstheme="minorHAnsi"/>
          <w:sz w:val="24"/>
          <w:szCs w:val="24"/>
        </w:rPr>
        <w:t>.</w:t>
      </w:r>
    </w:p>
    <w:p w14:paraId="68304D12" w14:textId="77777777" w:rsidR="00F20607" w:rsidRPr="003661D2" w:rsidRDefault="00F20607" w:rsidP="007724BE">
      <w:pPr>
        <w:pStyle w:val="ListParagraph"/>
        <w:numPr>
          <w:ilvl w:val="0"/>
          <w:numId w:val="2"/>
        </w:numPr>
        <w:rPr>
          <w:rFonts w:cstheme="minorHAnsi"/>
          <w:sz w:val="24"/>
          <w:szCs w:val="24"/>
        </w:rPr>
      </w:pPr>
      <w:r w:rsidRPr="003661D2">
        <w:rPr>
          <w:rFonts w:cstheme="minorHAnsi"/>
          <w:sz w:val="24"/>
          <w:szCs w:val="24"/>
        </w:rPr>
        <w:t>Masinatel ei tohi olla positsioneerimisseadmeid ega andmesidet võimaldavaid diagnostika või kaughalduse lahendusi</w:t>
      </w:r>
      <w:r w:rsidR="009000E7">
        <w:rPr>
          <w:rFonts w:cstheme="minorHAnsi"/>
          <w:sz w:val="24"/>
          <w:szCs w:val="24"/>
        </w:rPr>
        <w:t>.</w:t>
      </w:r>
    </w:p>
    <w:p w14:paraId="20098DD9" w14:textId="77777777" w:rsidR="00F20607" w:rsidRPr="003661D2" w:rsidRDefault="00F20607" w:rsidP="007724BE">
      <w:pPr>
        <w:pStyle w:val="ListParagraph"/>
        <w:numPr>
          <w:ilvl w:val="0"/>
          <w:numId w:val="2"/>
        </w:numPr>
        <w:rPr>
          <w:rFonts w:cstheme="minorHAnsi"/>
          <w:sz w:val="24"/>
          <w:szCs w:val="24"/>
        </w:rPr>
      </w:pPr>
      <w:r w:rsidRPr="003661D2">
        <w:rPr>
          <w:rFonts w:cstheme="minorHAnsi"/>
          <w:sz w:val="24"/>
          <w:szCs w:val="24"/>
        </w:rPr>
        <w:t xml:space="preserve">Hooldusvälp kuni 1 kord aastas (lisada hooldusplaan koos tööde loetelu ja vahetatavate varuosade nimetustega </w:t>
      </w:r>
      <w:r w:rsidR="00765420" w:rsidRPr="003661D2">
        <w:rPr>
          <w:rFonts w:cstheme="minorHAnsi"/>
          <w:sz w:val="24"/>
          <w:szCs w:val="24"/>
        </w:rPr>
        <w:t>4 aasta kohta</w:t>
      </w:r>
      <w:r w:rsidR="009000E7">
        <w:rPr>
          <w:rFonts w:cstheme="minorHAnsi"/>
          <w:sz w:val="24"/>
          <w:szCs w:val="24"/>
        </w:rPr>
        <w:t>.</w:t>
      </w:r>
    </w:p>
    <w:p w14:paraId="29937D4C" w14:textId="77777777" w:rsidR="00F20607" w:rsidRPr="003661D2" w:rsidRDefault="00F20607" w:rsidP="007724BE">
      <w:pPr>
        <w:pStyle w:val="ListParagraph"/>
        <w:numPr>
          <w:ilvl w:val="0"/>
          <w:numId w:val="2"/>
        </w:numPr>
        <w:rPr>
          <w:rFonts w:cstheme="minorHAnsi"/>
          <w:sz w:val="24"/>
          <w:szCs w:val="24"/>
        </w:rPr>
      </w:pPr>
      <w:r w:rsidRPr="003661D2">
        <w:rPr>
          <w:rFonts w:cstheme="minorHAnsi"/>
          <w:sz w:val="24"/>
          <w:szCs w:val="24"/>
        </w:rPr>
        <w:t>Varuosad peavad olema saadaval vähemalt 10 aastat pärast masina tarnet</w:t>
      </w:r>
    </w:p>
    <w:p w14:paraId="1A3AA0AE" w14:textId="77777777" w:rsidR="00F20607" w:rsidRPr="003661D2" w:rsidRDefault="00F20607" w:rsidP="007724BE">
      <w:pPr>
        <w:pStyle w:val="ListParagraph"/>
        <w:numPr>
          <w:ilvl w:val="0"/>
          <w:numId w:val="2"/>
        </w:numPr>
        <w:rPr>
          <w:rFonts w:cstheme="minorHAnsi"/>
          <w:sz w:val="24"/>
          <w:szCs w:val="24"/>
        </w:rPr>
      </w:pPr>
      <w:r w:rsidRPr="003661D2">
        <w:rPr>
          <w:rFonts w:cstheme="minorHAnsi"/>
          <w:sz w:val="24"/>
          <w:szCs w:val="24"/>
        </w:rPr>
        <w:t>Garantiiaegne hooldus- ja remont peab olema tagatud hooldusbaasidega vähemalt kahes Eesti Vabariigi asukohas</w:t>
      </w:r>
      <w:r w:rsidR="009000E7">
        <w:rPr>
          <w:rFonts w:cstheme="minorHAnsi"/>
          <w:sz w:val="24"/>
          <w:szCs w:val="24"/>
        </w:rPr>
        <w:t>.</w:t>
      </w:r>
    </w:p>
    <w:p w14:paraId="56330568" w14:textId="77777777" w:rsidR="00765420" w:rsidRPr="003661D2" w:rsidRDefault="00765420" w:rsidP="007724BE">
      <w:pPr>
        <w:pStyle w:val="ListParagraph"/>
        <w:numPr>
          <w:ilvl w:val="0"/>
          <w:numId w:val="2"/>
        </w:numPr>
        <w:rPr>
          <w:rFonts w:cstheme="minorHAnsi"/>
          <w:sz w:val="24"/>
          <w:szCs w:val="24"/>
        </w:rPr>
      </w:pPr>
      <w:r w:rsidRPr="003661D2">
        <w:rPr>
          <w:rFonts w:cstheme="minorHAnsi"/>
          <w:sz w:val="24"/>
          <w:szCs w:val="24"/>
        </w:rPr>
        <w:t>Garantiiaja hoolduste maksumus peab sisalduma pakkumuses</w:t>
      </w:r>
      <w:r w:rsidR="009000E7">
        <w:rPr>
          <w:rFonts w:cstheme="minorHAnsi"/>
          <w:sz w:val="24"/>
          <w:szCs w:val="24"/>
        </w:rPr>
        <w:t>.</w:t>
      </w:r>
    </w:p>
    <w:p w14:paraId="7E634A95" w14:textId="77777777" w:rsidR="00F20607" w:rsidRPr="003661D2" w:rsidRDefault="00F20607" w:rsidP="007724BE">
      <w:pPr>
        <w:pStyle w:val="ListParagraph"/>
        <w:numPr>
          <w:ilvl w:val="0"/>
          <w:numId w:val="2"/>
        </w:numPr>
        <w:rPr>
          <w:rFonts w:cstheme="minorHAnsi"/>
          <w:sz w:val="24"/>
          <w:szCs w:val="24"/>
        </w:rPr>
      </w:pPr>
      <w:r w:rsidRPr="003661D2">
        <w:rPr>
          <w:rFonts w:cstheme="minorHAnsi"/>
          <w:sz w:val="24"/>
          <w:szCs w:val="24"/>
        </w:rPr>
        <w:t xml:space="preserve">Garantiiajal ilmnevate tehniliste probleemide korral peab pakkuja olema suuteline masina üle vaatamise ja esmase defekteerimise (ilma osandamata) läbi viima kahe tööpäeva jooksul pärast vea ilmnemist mistahes Eesti Vabariigi asukohapunktis (kaasa arvatud saared). </w:t>
      </w:r>
    </w:p>
    <w:p w14:paraId="4231343C" w14:textId="77777777" w:rsidR="00F20607" w:rsidRPr="003661D2" w:rsidRDefault="00F20607" w:rsidP="007724BE">
      <w:pPr>
        <w:pStyle w:val="ListParagraph"/>
        <w:numPr>
          <w:ilvl w:val="0"/>
          <w:numId w:val="2"/>
        </w:numPr>
        <w:rPr>
          <w:rFonts w:cstheme="minorHAnsi"/>
          <w:sz w:val="24"/>
          <w:szCs w:val="24"/>
        </w:rPr>
      </w:pPr>
      <w:r w:rsidRPr="003661D2">
        <w:rPr>
          <w:rFonts w:cstheme="minorHAnsi"/>
          <w:sz w:val="24"/>
          <w:szCs w:val="24"/>
        </w:rPr>
        <w:t>Tõsteseadmed tarnitakse mistahes Eesti Vabariigi asukohapunkti (kaasa arvatud saared), transpordi maksumus peab sisalduma pakkumuses</w:t>
      </w:r>
      <w:r w:rsidR="009000E7">
        <w:rPr>
          <w:rFonts w:cstheme="minorHAnsi"/>
          <w:sz w:val="24"/>
          <w:szCs w:val="24"/>
        </w:rPr>
        <w:t>.</w:t>
      </w:r>
    </w:p>
    <w:p w14:paraId="74ADB03E" w14:textId="77777777" w:rsidR="00F20607" w:rsidRPr="003661D2" w:rsidRDefault="00F20607" w:rsidP="007724BE">
      <w:pPr>
        <w:pStyle w:val="ListParagraph"/>
        <w:numPr>
          <w:ilvl w:val="0"/>
          <w:numId w:val="2"/>
        </w:numPr>
        <w:rPr>
          <w:rFonts w:cstheme="minorHAnsi"/>
          <w:sz w:val="24"/>
          <w:szCs w:val="24"/>
        </w:rPr>
      </w:pPr>
      <w:r w:rsidRPr="003661D2">
        <w:rPr>
          <w:rFonts w:cstheme="minorHAnsi"/>
          <w:sz w:val="24"/>
          <w:szCs w:val="24"/>
        </w:rPr>
        <w:t>Pakkuja peab olema suuteline garantiiajal hooldus- ja remonttöid teostama Kaitseväe taristul (suletud hoones), garantiiremondiks tõsteseadme transportimine rikke avaldumise asukohast remondikohta ja tagasi on pakkuja kohustus.</w:t>
      </w:r>
    </w:p>
    <w:p w14:paraId="464F418B" w14:textId="77777777" w:rsidR="00B03B31" w:rsidRPr="00B03B31" w:rsidRDefault="00B03B31" w:rsidP="007724BE">
      <w:pPr>
        <w:rPr>
          <w:rFonts w:cstheme="minorHAnsi"/>
          <w:sz w:val="24"/>
          <w:szCs w:val="24"/>
        </w:rPr>
      </w:pPr>
      <w:r w:rsidRPr="003661D2">
        <w:rPr>
          <w:rFonts w:cstheme="minorHAnsi"/>
          <w:sz w:val="24"/>
          <w:szCs w:val="24"/>
        </w:rPr>
        <w:t>Mõõtmete juures on ülaindeksiga mä</w:t>
      </w:r>
      <w:r w:rsidR="008F293B">
        <w:rPr>
          <w:rFonts w:cstheme="minorHAnsi"/>
          <w:sz w:val="24"/>
          <w:szCs w:val="24"/>
        </w:rPr>
        <w:t>rgitud maksimaalsed tolerantsid, eelistatud on</w:t>
      </w:r>
      <w:r w:rsidR="008F293B" w:rsidRPr="008F293B">
        <w:rPr>
          <w:rFonts w:cstheme="minorHAnsi"/>
          <w:sz w:val="24"/>
          <w:szCs w:val="24"/>
        </w:rPr>
        <w:t xml:space="preserve"> </w:t>
      </w:r>
      <w:r w:rsidR="008F293B">
        <w:rPr>
          <w:rFonts w:cstheme="minorHAnsi"/>
          <w:sz w:val="24"/>
          <w:szCs w:val="24"/>
        </w:rPr>
        <w:t>mõõtmed ilma tolerantsi rakendamata.</w:t>
      </w:r>
    </w:p>
    <w:p w14:paraId="6992579F" w14:textId="77777777" w:rsidR="00F20607" w:rsidRPr="00B03B31" w:rsidRDefault="00F20607" w:rsidP="007724BE">
      <w:pPr>
        <w:pStyle w:val="ListParagraph"/>
        <w:rPr>
          <w:rFonts w:cstheme="minorHAnsi"/>
          <w:sz w:val="24"/>
          <w:szCs w:val="24"/>
        </w:rPr>
      </w:pPr>
    </w:p>
    <w:p w14:paraId="2E385EB5" w14:textId="77777777" w:rsidR="003E4518" w:rsidRPr="00B03B31" w:rsidRDefault="003E4518" w:rsidP="007724BE">
      <w:pPr>
        <w:rPr>
          <w:rFonts w:eastAsia="Times New Roman" w:cstheme="minorHAnsi"/>
          <w:sz w:val="24"/>
          <w:szCs w:val="24"/>
        </w:rPr>
      </w:pPr>
      <w:r w:rsidRPr="00B03B31">
        <w:rPr>
          <w:rFonts w:eastAsia="Times New Roman" w:cstheme="minorHAnsi"/>
          <w:sz w:val="24"/>
          <w:szCs w:val="24"/>
        </w:rPr>
        <w:br w:type="page"/>
      </w:r>
    </w:p>
    <w:p w14:paraId="43960777" w14:textId="77777777" w:rsidR="00232520" w:rsidRPr="00B03B31" w:rsidRDefault="00B03B31" w:rsidP="007724BE">
      <w:pPr>
        <w:autoSpaceDN w:val="0"/>
        <w:spacing w:line="240" w:lineRule="auto"/>
        <w:textAlignment w:val="baseline"/>
        <w:rPr>
          <w:rFonts w:eastAsia="Times New Roman" w:cstheme="minorHAnsi"/>
          <w:b/>
          <w:sz w:val="24"/>
          <w:szCs w:val="24"/>
        </w:rPr>
      </w:pPr>
      <w:r w:rsidRPr="00B03B31">
        <w:rPr>
          <w:rFonts w:eastAsia="Times New Roman" w:cstheme="minorHAnsi"/>
          <w:b/>
          <w:sz w:val="24"/>
          <w:szCs w:val="24"/>
        </w:rPr>
        <w:lastRenderedPageBreak/>
        <w:t>Veoskeemiga 4x4</w:t>
      </w:r>
      <w:r w:rsidR="00232520" w:rsidRPr="00B03B31">
        <w:rPr>
          <w:rFonts w:eastAsia="Times New Roman" w:cstheme="minorHAnsi"/>
          <w:b/>
          <w:sz w:val="24"/>
          <w:szCs w:val="24"/>
        </w:rPr>
        <w:t xml:space="preserve"> </w:t>
      </w:r>
      <w:r w:rsidR="00232520" w:rsidRPr="00B03B31">
        <w:rPr>
          <w:rFonts w:eastAsia="Times New Roman" w:cstheme="minorHAnsi"/>
          <w:b/>
          <w:bCs/>
          <w:sz w:val="24"/>
          <w:szCs w:val="24"/>
        </w:rPr>
        <w:t>maastikuvõ</w:t>
      </w:r>
      <w:r w:rsidRPr="00B03B31">
        <w:rPr>
          <w:rFonts w:eastAsia="Times New Roman" w:cstheme="minorHAnsi"/>
          <w:b/>
          <w:bCs/>
          <w:sz w:val="24"/>
          <w:szCs w:val="24"/>
        </w:rPr>
        <w:t>imeline vastukaalu kahveltõstuk</w:t>
      </w:r>
      <w:r w:rsidR="00232520" w:rsidRPr="00B03B31">
        <w:rPr>
          <w:rFonts w:eastAsia="Times New Roman" w:cstheme="minorHAnsi"/>
          <w:b/>
          <w:bCs/>
          <w:sz w:val="24"/>
          <w:szCs w:val="24"/>
        </w:rPr>
        <w:t xml:space="preserve"> tõstejõuga vähemalt 2</w:t>
      </w:r>
      <w:r w:rsidR="0028652E" w:rsidRPr="00B03B31">
        <w:rPr>
          <w:rFonts w:eastAsia="Times New Roman" w:cstheme="minorHAnsi"/>
          <w:b/>
          <w:bCs/>
          <w:sz w:val="24"/>
          <w:szCs w:val="24"/>
        </w:rPr>
        <w:t>,5</w:t>
      </w:r>
      <w:r w:rsidR="00232520" w:rsidRPr="00B03B31">
        <w:rPr>
          <w:rFonts w:eastAsia="Times New Roman" w:cstheme="minorHAnsi"/>
          <w:b/>
          <w:bCs/>
          <w:sz w:val="24"/>
          <w:szCs w:val="24"/>
        </w:rPr>
        <w:t xml:space="preserve"> tonni</w:t>
      </w:r>
      <w:r w:rsidRPr="00B03B31">
        <w:rPr>
          <w:rFonts w:eastAsia="Times New Roman" w:cstheme="minorHAnsi"/>
          <w:b/>
          <w:bCs/>
          <w:sz w:val="24"/>
          <w:szCs w:val="24"/>
        </w:rPr>
        <w:t xml:space="preserve"> üldkaupade ja kaubakonteinerite laadimiseks välitingimustes erineval maastikul.</w:t>
      </w:r>
    </w:p>
    <w:tbl>
      <w:tblPr>
        <w:tblW w:w="9062" w:type="dxa"/>
        <w:tblLayout w:type="fixed"/>
        <w:tblCellMar>
          <w:left w:w="10" w:type="dxa"/>
          <w:right w:w="10" w:type="dxa"/>
        </w:tblCellMar>
        <w:tblLook w:val="0000" w:firstRow="0" w:lastRow="0" w:firstColumn="0" w:lastColumn="0" w:noHBand="0" w:noVBand="0"/>
      </w:tblPr>
      <w:tblGrid>
        <w:gridCol w:w="579"/>
        <w:gridCol w:w="3811"/>
        <w:gridCol w:w="1701"/>
        <w:gridCol w:w="1417"/>
        <w:gridCol w:w="1554"/>
      </w:tblGrid>
      <w:tr w:rsidR="00B03B31" w:rsidRPr="00B03B31" w14:paraId="7C57FC4B"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DA94588" w14:textId="77777777" w:rsidR="00B03B31" w:rsidRPr="00B03B31" w:rsidRDefault="00B03B31" w:rsidP="007724BE">
            <w:pPr>
              <w:suppressAutoHyphens/>
              <w:autoSpaceDN w:val="0"/>
              <w:spacing w:after="0" w:line="240" w:lineRule="auto"/>
              <w:jc w:val="center"/>
              <w:textAlignment w:val="baseline"/>
              <w:rPr>
                <w:rFonts w:eastAsia="Times New Roman" w:cstheme="minorHAnsi"/>
                <w:b/>
                <w:bCs/>
                <w:color w:val="000000"/>
                <w:sz w:val="24"/>
                <w:szCs w:val="24"/>
                <w:lang w:eastAsia="et-EE"/>
              </w:rPr>
            </w:pPr>
            <w:r w:rsidRPr="00B03B31">
              <w:rPr>
                <w:rFonts w:eastAsia="Times New Roman" w:cstheme="minorHAnsi"/>
                <w:b/>
                <w:bCs/>
                <w:color w:val="000000"/>
                <w:sz w:val="24"/>
                <w:szCs w:val="24"/>
                <w:lang w:eastAsia="et-EE"/>
              </w:rPr>
              <w:t>1</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1DD626D" w14:textId="77777777" w:rsidR="00B03B31" w:rsidRPr="00B03B31" w:rsidRDefault="00B03B31" w:rsidP="007724BE">
            <w:pPr>
              <w:suppressAutoHyphens/>
              <w:autoSpaceDN w:val="0"/>
              <w:spacing w:after="0" w:line="240" w:lineRule="auto"/>
              <w:jc w:val="both"/>
              <w:textAlignment w:val="baseline"/>
              <w:rPr>
                <w:rFonts w:eastAsia="Times New Roman" w:cstheme="minorHAnsi"/>
                <w:b/>
                <w:bCs/>
                <w:color w:val="000000"/>
                <w:sz w:val="24"/>
                <w:szCs w:val="24"/>
                <w:lang w:eastAsia="et-EE"/>
              </w:rPr>
            </w:pPr>
            <w:r w:rsidRPr="00B03B31">
              <w:rPr>
                <w:rFonts w:eastAsia="Times New Roman" w:cstheme="minorHAnsi"/>
                <w:b/>
                <w:bCs/>
                <w:color w:val="000000"/>
                <w:sz w:val="24"/>
                <w:szCs w:val="24"/>
                <w:lang w:eastAsia="et-EE"/>
              </w:rPr>
              <w:t>Nimetus</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515B85A" w14:textId="77777777" w:rsidR="00B03B31" w:rsidRPr="00B03B31" w:rsidRDefault="00B03B31" w:rsidP="007724BE">
            <w:pPr>
              <w:suppressAutoHyphens/>
              <w:autoSpaceDN w:val="0"/>
              <w:spacing w:after="0" w:line="240" w:lineRule="auto"/>
              <w:jc w:val="center"/>
              <w:textAlignment w:val="baseline"/>
              <w:rPr>
                <w:rFonts w:eastAsia="Times New Roman" w:cstheme="minorHAnsi"/>
                <w:b/>
                <w:bCs/>
                <w:sz w:val="24"/>
                <w:szCs w:val="24"/>
                <w:lang w:eastAsia="et-EE"/>
              </w:rPr>
            </w:pPr>
            <w:r w:rsidRPr="00B03B31">
              <w:rPr>
                <w:rFonts w:eastAsia="Times New Roman" w:cstheme="minorHAnsi"/>
                <w:b/>
                <w:bCs/>
                <w:sz w:val="24"/>
                <w:szCs w:val="24"/>
                <w:lang w:eastAsia="et-EE"/>
              </w:rPr>
              <w:t>Näitaja</w:t>
            </w:r>
          </w:p>
        </w:tc>
        <w:tc>
          <w:tcPr>
            <w:tcW w:w="1417" w:type="dxa"/>
            <w:tcBorders>
              <w:top w:val="single" w:sz="4" w:space="0" w:color="000000"/>
              <w:left w:val="single" w:sz="4" w:space="0" w:color="000000"/>
              <w:bottom w:val="single" w:sz="4" w:space="0" w:color="000000"/>
              <w:right w:val="single" w:sz="4" w:space="0" w:color="000000"/>
            </w:tcBorders>
          </w:tcPr>
          <w:p w14:paraId="5D4E3CD8" w14:textId="77777777" w:rsidR="00B03B31" w:rsidRPr="00B03B31" w:rsidRDefault="00C70D22" w:rsidP="007724BE">
            <w:pPr>
              <w:suppressAutoHyphens/>
              <w:autoSpaceDN w:val="0"/>
              <w:spacing w:after="0" w:line="240" w:lineRule="auto"/>
              <w:jc w:val="center"/>
              <w:textAlignment w:val="baseline"/>
              <w:rPr>
                <w:rFonts w:eastAsia="Times New Roman" w:cstheme="minorHAnsi"/>
                <w:b/>
                <w:bCs/>
                <w:sz w:val="24"/>
                <w:szCs w:val="24"/>
                <w:lang w:eastAsia="et-EE"/>
              </w:rPr>
            </w:pPr>
            <w:r>
              <w:rPr>
                <w:rFonts w:eastAsia="Times New Roman" w:cstheme="minorHAnsi"/>
                <w:b/>
                <w:bCs/>
                <w:sz w:val="24"/>
                <w:szCs w:val="24"/>
                <w:lang w:eastAsia="et-EE"/>
              </w:rPr>
              <w:t>Pakkumusel</w:t>
            </w:r>
            <w:r w:rsidR="00B03B31">
              <w:rPr>
                <w:rFonts w:eastAsia="Times New Roman" w:cstheme="minorHAnsi"/>
                <w:b/>
                <w:bCs/>
                <w:sz w:val="24"/>
                <w:szCs w:val="24"/>
                <w:lang w:eastAsia="et-EE"/>
              </w:rPr>
              <w:t>e lisatavad dokumendid</w:t>
            </w:r>
          </w:p>
        </w:tc>
        <w:tc>
          <w:tcPr>
            <w:tcW w:w="1554" w:type="dxa"/>
            <w:tcBorders>
              <w:top w:val="single" w:sz="4" w:space="0" w:color="000000"/>
              <w:left w:val="single" w:sz="4" w:space="0" w:color="000000"/>
              <w:bottom w:val="single" w:sz="4" w:space="0" w:color="000000"/>
              <w:right w:val="single" w:sz="4" w:space="0" w:color="000000"/>
            </w:tcBorders>
          </w:tcPr>
          <w:p w14:paraId="1D8116E4" w14:textId="77777777" w:rsidR="00B03B31" w:rsidRPr="00B03B31" w:rsidRDefault="00B03B31" w:rsidP="007724BE">
            <w:pPr>
              <w:suppressAutoHyphens/>
              <w:autoSpaceDN w:val="0"/>
              <w:spacing w:after="0" w:line="240" w:lineRule="auto"/>
              <w:jc w:val="center"/>
              <w:textAlignment w:val="baseline"/>
              <w:rPr>
                <w:rFonts w:eastAsia="Times New Roman" w:cstheme="minorHAnsi"/>
                <w:b/>
                <w:bCs/>
                <w:sz w:val="24"/>
                <w:szCs w:val="24"/>
                <w:lang w:eastAsia="et-EE"/>
              </w:rPr>
            </w:pPr>
            <w:r w:rsidRPr="00B03B31">
              <w:rPr>
                <w:rFonts w:eastAsia="Times New Roman" w:cstheme="minorHAnsi"/>
                <w:b/>
                <w:bCs/>
                <w:sz w:val="24"/>
                <w:szCs w:val="24"/>
                <w:lang w:eastAsia="et-EE"/>
              </w:rPr>
              <w:t>Täidab pakkuja</w:t>
            </w:r>
          </w:p>
        </w:tc>
      </w:tr>
      <w:tr w:rsidR="00B03B31" w:rsidRPr="00B03B31" w14:paraId="222A4556"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676D6C9"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1.1</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81ABB82" w14:textId="77777777" w:rsidR="00B03B31" w:rsidRPr="00B03B31" w:rsidRDefault="00B03B31" w:rsidP="007724BE">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Tõstuk on uus (kasutamata), tootmisaasta vähemalt</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4981F94" w14:textId="77777777" w:rsidR="00B03B31" w:rsidRPr="00B03B31" w:rsidRDefault="00B03B31" w:rsidP="007724BE">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2024</w:t>
            </w:r>
          </w:p>
        </w:tc>
        <w:tc>
          <w:tcPr>
            <w:tcW w:w="1417" w:type="dxa"/>
            <w:tcBorders>
              <w:top w:val="single" w:sz="4" w:space="0" w:color="000000"/>
              <w:left w:val="single" w:sz="4" w:space="0" w:color="000000"/>
              <w:bottom w:val="single" w:sz="4" w:space="0" w:color="000000"/>
              <w:right w:val="single" w:sz="4" w:space="0" w:color="000000"/>
            </w:tcBorders>
          </w:tcPr>
          <w:p w14:paraId="7B0030D3" w14:textId="77777777" w:rsidR="00B03B31" w:rsidRPr="00B03B31" w:rsidRDefault="00B03B31" w:rsidP="007724BE">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515E1A78" w14:textId="565EA46A" w:rsidR="00B03B31" w:rsidRPr="00B03B31" w:rsidRDefault="00900AAE" w:rsidP="007724BE">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sz w:val="24"/>
                <w:szCs w:val="24"/>
                <w:lang w:eastAsia="et-EE"/>
              </w:rPr>
              <w:t>2025</w:t>
            </w:r>
          </w:p>
        </w:tc>
      </w:tr>
      <w:tr w:rsidR="00B03B31" w:rsidRPr="00B03B31" w14:paraId="76642DC2"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AB2C29E"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1.2</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6E10116" w14:textId="77777777" w:rsidR="00B03B31" w:rsidRPr="00B03B31" w:rsidRDefault="00B03B31" w:rsidP="007724BE">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Tõstuki nõutav töökeskkonna temperatuurivahemik</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0F39317" w14:textId="77777777" w:rsidR="00B03B31" w:rsidRPr="00B03B31" w:rsidRDefault="00B03B31" w:rsidP="007724BE">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(-20°C kuni +30°C)</w:t>
            </w:r>
          </w:p>
        </w:tc>
        <w:tc>
          <w:tcPr>
            <w:tcW w:w="1417" w:type="dxa"/>
            <w:tcBorders>
              <w:top w:val="single" w:sz="4" w:space="0" w:color="000000"/>
              <w:left w:val="single" w:sz="4" w:space="0" w:color="000000"/>
              <w:bottom w:val="single" w:sz="4" w:space="0" w:color="000000"/>
              <w:right w:val="single" w:sz="4" w:space="0" w:color="000000"/>
            </w:tcBorders>
          </w:tcPr>
          <w:p w14:paraId="5B5EBAFC" w14:textId="77777777" w:rsidR="00B03B31" w:rsidRPr="00B03B31" w:rsidRDefault="00B03B31" w:rsidP="007724BE">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sz w:val="24"/>
                <w:szCs w:val="24"/>
                <w:lang w:eastAsia="et-EE"/>
              </w:rPr>
              <w:t>kinnituskiri</w:t>
            </w:r>
          </w:p>
        </w:tc>
        <w:tc>
          <w:tcPr>
            <w:tcW w:w="1554" w:type="dxa"/>
            <w:tcBorders>
              <w:top w:val="single" w:sz="4" w:space="0" w:color="000000"/>
              <w:left w:val="single" w:sz="4" w:space="0" w:color="000000"/>
              <w:bottom w:val="single" w:sz="4" w:space="0" w:color="000000"/>
              <w:right w:val="single" w:sz="4" w:space="0" w:color="000000"/>
            </w:tcBorders>
          </w:tcPr>
          <w:p w14:paraId="5C384962" w14:textId="2079A18B" w:rsidR="00B03B31" w:rsidRPr="00B03B31" w:rsidRDefault="00900AAE" w:rsidP="007724BE">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-20°C kuni +30°C</w:t>
            </w:r>
          </w:p>
        </w:tc>
      </w:tr>
      <w:tr w:rsidR="00B03B31" w:rsidRPr="00B03B31" w14:paraId="0F375220"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C3C60A9"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1.3</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35536E5" w14:textId="77777777" w:rsidR="00B03B31" w:rsidRPr="00B03B31" w:rsidRDefault="00B03B31" w:rsidP="007724BE">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Pakutava tõstuki mark ja mudel</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727C0A3"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7B16180F" w14:textId="77777777" w:rsidR="00B03B31" w:rsidRPr="00B03B31" w:rsidRDefault="00C70D22" w:rsidP="007724B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pakutava tõstuki mark ja mudel</w:t>
            </w:r>
          </w:p>
        </w:tc>
        <w:tc>
          <w:tcPr>
            <w:tcW w:w="1554" w:type="dxa"/>
            <w:tcBorders>
              <w:top w:val="single" w:sz="4" w:space="0" w:color="000000"/>
              <w:left w:val="single" w:sz="4" w:space="0" w:color="000000"/>
              <w:bottom w:val="single" w:sz="4" w:space="0" w:color="000000"/>
              <w:right w:val="single" w:sz="4" w:space="0" w:color="000000"/>
            </w:tcBorders>
          </w:tcPr>
          <w:p w14:paraId="19A5F867" w14:textId="69CDB05B" w:rsidR="00B03B31" w:rsidRPr="00B03B31" w:rsidRDefault="00900AAE"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Goodsense FD25RTC4</w:t>
            </w:r>
          </w:p>
        </w:tc>
      </w:tr>
      <w:tr w:rsidR="00B03B31" w:rsidRPr="00B03B31" w14:paraId="43177A05"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8564CC5"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1.4</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01CC15C9" w14:textId="77777777" w:rsidR="00B03B31" w:rsidRPr="00B03B31" w:rsidRDefault="00B03B31" w:rsidP="007724BE">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 xml:space="preserve">Tõstevõime </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D6C68EF" w14:textId="77777777" w:rsid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 xml:space="preserve">vähemalt </w:t>
            </w:r>
          </w:p>
          <w:p w14:paraId="1302530D" w14:textId="77777777" w:rsid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2500 kg / 500 mm</w:t>
            </w:r>
          </w:p>
          <w:p w14:paraId="5B38C302"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2B9E00CA" w14:textId="77777777" w:rsidR="00B03B31" w:rsidRPr="00B03B31" w:rsidRDefault="00C70D22"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andmeleht</w:t>
            </w:r>
          </w:p>
        </w:tc>
        <w:tc>
          <w:tcPr>
            <w:tcW w:w="1554" w:type="dxa"/>
            <w:tcBorders>
              <w:top w:val="single" w:sz="4" w:space="0" w:color="000000"/>
              <w:left w:val="single" w:sz="4" w:space="0" w:color="000000"/>
              <w:bottom w:val="single" w:sz="4" w:space="0" w:color="000000"/>
              <w:right w:val="single" w:sz="4" w:space="0" w:color="000000"/>
            </w:tcBorders>
          </w:tcPr>
          <w:p w14:paraId="4F48EA92" w14:textId="3B5BC8DE" w:rsidR="00900AAE" w:rsidRDefault="00900AAE" w:rsidP="00900AA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2500 kg/ 500 mm</w:t>
            </w:r>
          </w:p>
          <w:p w14:paraId="67910FC9"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p>
        </w:tc>
      </w:tr>
      <w:tr w:rsidR="00B03B31" w:rsidRPr="00B03B31" w14:paraId="3A4593DC" w14:textId="77777777" w:rsidTr="007724BE">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6B0F026"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1.5</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tcPr>
          <w:p w14:paraId="7CF9D5F1" w14:textId="77777777" w:rsidR="00B03B31" w:rsidRPr="00B03B31" w:rsidRDefault="00B03B31" w:rsidP="007724BE">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 xml:space="preserve">Tõstekõrgus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bottom"/>
          </w:tcPr>
          <w:p w14:paraId="17916D5F" w14:textId="77777777" w:rsidR="00B03B31" w:rsidRDefault="00B03B31" w:rsidP="007724BE">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color w:val="000000"/>
                <w:sz w:val="24"/>
                <w:szCs w:val="24"/>
                <w:lang w:eastAsia="et-EE"/>
              </w:rPr>
              <w:t>vähemalt</w:t>
            </w:r>
            <w:r w:rsidRPr="00B03B31">
              <w:rPr>
                <w:rFonts w:eastAsia="Times New Roman" w:cstheme="minorHAnsi"/>
                <w:sz w:val="24"/>
                <w:szCs w:val="24"/>
                <w:lang w:eastAsia="et-EE"/>
              </w:rPr>
              <w:t xml:space="preserve"> </w:t>
            </w:r>
          </w:p>
          <w:p w14:paraId="411DA1DD" w14:textId="77777777" w:rsidR="00B03B31" w:rsidRPr="00C70D22" w:rsidRDefault="001672CB" w:rsidP="007724BE">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sz w:val="24"/>
                <w:szCs w:val="24"/>
                <w:lang w:eastAsia="et-EE"/>
              </w:rPr>
              <w:t>43</w:t>
            </w:r>
            <w:r w:rsidR="00B03B31" w:rsidRPr="00B03B31">
              <w:rPr>
                <w:rFonts w:eastAsia="Times New Roman" w:cstheme="minorHAnsi"/>
                <w:sz w:val="24"/>
                <w:szCs w:val="24"/>
                <w:lang w:eastAsia="et-EE"/>
              </w:rPr>
              <w:t>00 mm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D778A6" w14:textId="77777777" w:rsidR="00B03B31" w:rsidRPr="00B03B31" w:rsidRDefault="00C70D22" w:rsidP="007724BE">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sz w:val="24"/>
                <w:szCs w:val="24"/>
                <w:lang w:eastAsia="et-EE"/>
              </w:rPr>
              <w:t>tehniline joonis</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6D3C3837" w14:textId="34370487" w:rsidR="00B03B31" w:rsidRPr="00B03B31" w:rsidRDefault="00900AAE" w:rsidP="007724BE">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sz w:val="24"/>
                <w:szCs w:val="24"/>
                <w:lang w:eastAsia="et-EE"/>
              </w:rPr>
              <w:t>4350 mm</w:t>
            </w:r>
          </w:p>
        </w:tc>
      </w:tr>
      <w:tr w:rsidR="00B03B31" w:rsidRPr="00B03B31" w14:paraId="798C9E0B" w14:textId="77777777" w:rsidTr="007724BE">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A463EC2"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1.6</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tcPr>
          <w:p w14:paraId="13E2582B" w14:textId="77777777" w:rsidR="00B03B31" w:rsidRPr="00B03B31" w:rsidRDefault="00B03B31" w:rsidP="007724BE">
            <w:pPr>
              <w:suppressAutoHyphens/>
              <w:autoSpaceDN w:val="0"/>
              <w:spacing w:after="0" w:line="240" w:lineRule="auto"/>
              <w:jc w:val="both"/>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T</w:t>
            </w:r>
            <w:r w:rsidRPr="00B03B31">
              <w:rPr>
                <w:rFonts w:eastAsia="Times New Roman" w:cstheme="minorHAnsi"/>
                <w:color w:val="000000"/>
                <w:sz w:val="24"/>
                <w:szCs w:val="24"/>
                <w:lang w:eastAsia="et-EE"/>
              </w:rPr>
              <w:t>õstuki kõrgus alla lastud mastiga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bottom"/>
          </w:tcPr>
          <w:p w14:paraId="6D5D2C3B" w14:textId="77777777" w:rsidR="00B03B31" w:rsidRPr="00B03B31" w:rsidRDefault="009000E7" w:rsidP="007724BE">
            <w:pPr>
              <w:suppressAutoHyphens/>
              <w:autoSpaceDN w:val="0"/>
              <w:spacing w:after="0" w:line="240" w:lineRule="auto"/>
              <w:textAlignment w:val="baseline"/>
            </w:pPr>
            <w:r>
              <w:rPr>
                <w:rFonts w:eastAsia="Times New Roman" w:cstheme="minorHAnsi"/>
                <w:color w:val="000000"/>
                <w:sz w:val="24"/>
                <w:szCs w:val="24"/>
                <w:lang w:eastAsia="et-EE"/>
              </w:rPr>
              <w:t>k</w:t>
            </w:r>
            <w:r w:rsidR="00B03B31">
              <w:rPr>
                <w:rFonts w:eastAsia="Times New Roman" w:cstheme="minorHAnsi"/>
                <w:color w:val="000000"/>
                <w:sz w:val="24"/>
                <w:szCs w:val="24"/>
                <w:lang w:eastAsia="et-EE"/>
              </w:rPr>
              <w:t xml:space="preserve">uni </w:t>
            </w:r>
            <w:r w:rsidR="00B03B31" w:rsidRPr="00B03B31">
              <w:rPr>
                <w:rFonts w:eastAsia="Times New Roman" w:cstheme="minorHAnsi"/>
                <w:color w:val="000000"/>
                <w:sz w:val="24"/>
                <w:szCs w:val="24"/>
                <w:lang w:eastAsia="et-EE"/>
              </w:rPr>
              <w:t>2300 mm</w:t>
            </w:r>
            <w:r w:rsidR="00B03B31">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76BFA2" w14:textId="77777777" w:rsidR="00B03B31" w:rsidRPr="00B03B31" w:rsidRDefault="00C70D22"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sz w:val="24"/>
                <w:szCs w:val="24"/>
                <w:lang w:eastAsia="et-EE"/>
              </w:rPr>
              <w:t>tehniline joonis</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28A2686B" w14:textId="4E3C4648" w:rsidR="00B03B31" w:rsidRPr="00B03B31" w:rsidRDefault="00900AAE"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2165 mm</w:t>
            </w:r>
          </w:p>
        </w:tc>
      </w:tr>
      <w:tr w:rsidR="00B03B31" w:rsidRPr="00B03B31" w14:paraId="53BF9149" w14:textId="77777777" w:rsidTr="007724BE">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22980FA6"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1.7</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tcPr>
          <w:p w14:paraId="3E9D0C53" w14:textId="77777777" w:rsidR="00B03B31" w:rsidRPr="00B03B31" w:rsidRDefault="00B03B31" w:rsidP="007724BE">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 xml:space="preserve">Masti kallutus ette ja taha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bottom"/>
          </w:tcPr>
          <w:p w14:paraId="29EEAEC2" w14:textId="77777777" w:rsidR="00B03B31" w:rsidRPr="00B03B31" w:rsidRDefault="009000E7" w:rsidP="007724BE">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sz w:val="24"/>
                <w:szCs w:val="24"/>
                <w:lang w:eastAsia="et-EE"/>
              </w:rPr>
              <w:t>v</w:t>
            </w:r>
            <w:r w:rsidR="00B03B31">
              <w:rPr>
                <w:rFonts w:eastAsia="Times New Roman" w:cstheme="minorHAnsi"/>
                <w:sz w:val="24"/>
                <w:szCs w:val="24"/>
                <w:lang w:eastAsia="et-EE"/>
              </w:rPr>
              <w:t xml:space="preserve">ähemalt </w:t>
            </w:r>
            <w:r w:rsidR="00B03B31" w:rsidRPr="00B03B31">
              <w:rPr>
                <w:rFonts w:eastAsia="Times New Roman" w:cstheme="minorHAnsi"/>
                <w:sz w:val="24"/>
                <w:szCs w:val="24"/>
                <w:lang w:eastAsia="et-EE"/>
              </w:rPr>
              <w:t>10°/12°</w:t>
            </w:r>
            <w:r w:rsidR="00B03B31">
              <w:rPr>
                <w:rFonts w:eastAsia="Times New Roman" w:cstheme="minorHAnsi"/>
                <w:sz w:val="24"/>
                <w:szCs w:val="24"/>
                <w:lang w:eastAsia="et-EE"/>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4B323D0" w14:textId="77777777" w:rsidR="00B03B31" w:rsidRPr="00B03B31" w:rsidRDefault="00C70D22" w:rsidP="007724BE">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sz w:val="24"/>
                <w:szCs w:val="24"/>
                <w:lang w:eastAsia="et-EE"/>
              </w:rPr>
              <w:t>tehniline joonis</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2771CC83" w14:textId="4BABAC94" w:rsidR="00B03B31" w:rsidRPr="00B03B31" w:rsidRDefault="00A33C7A" w:rsidP="007724BE">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10°/12°</w:t>
            </w:r>
          </w:p>
        </w:tc>
      </w:tr>
      <w:tr w:rsidR="00B03B31" w:rsidRPr="00B03B31" w14:paraId="6F5EF599" w14:textId="77777777" w:rsidTr="007724BE">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735733C"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1.8</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tcPr>
          <w:p w14:paraId="5892BD35" w14:textId="77777777" w:rsidR="00B03B31" w:rsidRPr="00B03B31" w:rsidRDefault="00B03B31" w:rsidP="007724BE">
            <w:pPr>
              <w:suppressAutoHyphens/>
              <w:autoSpaceDN w:val="0"/>
              <w:spacing w:after="0" w:line="240" w:lineRule="auto"/>
              <w:jc w:val="both"/>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T</w:t>
            </w:r>
            <w:r w:rsidRPr="00B03B31">
              <w:rPr>
                <w:rFonts w:eastAsia="Times New Roman" w:cstheme="minorHAnsi"/>
                <w:color w:val="000000"/>
                <w:sz w:val="24"/>
                <w:szCs w:val="24"/>
                <w:lang w:eastAsia="et-EE"/>
              </w:rPr>
              <w:t>õstuki laius koos kõikide lisaseadmetega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bottom"/>
          </w:tcPr>
          <w:p w14:paraId="10717033" w14:textId="77777777" w:rsidR="00B03B31" w:rsidRPr="00B03B31" w:rsidRDefault="009000E7"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k</w:t>
            </w:r>
            <w:r w:rsidR="00B03B31">
              <w:rPr>
                <w:rFonts w:eastAsia="Times New Roman" w:cstheme="minorHAnsi"/>
                <w:color w:val="000000"/>
                <w:sz w:val="24"/>
                <w:szCs w:val="24"/>
                <w:lang w:eastAsia="et-EE"/>
              </w:rPr>
              <w:t xml:space="preserve">uni </w:t>
            </w:r>
            <w:r w:rsidR="007F4EC5">
              <w:rPr>
                <w:rFonts w:eastAsia="Times New Roman" w:cstheme="minorHAnsi"/>
                <w:color w:val="000000"/>
                <w:sz w:val="24"/>
                <w:szCs w:val="24"/>
                <w:lang w:eastAsia="et-EE"/>
              </w:rPr>
              <w:t>155</w:t>
            </w:r>
            <w:r w:rsidR="00B03B31" w:rsidRPr="00B03B31">
              <w:rPr>
                <w:rFonts w:eastAsia="Times New Roman" w:cstheme="minorHAnsi"/>
                <w:color w:val="000000"/>
                <w:sz w:val="24"/>
                <w:szCs w:val="24"/>
                <w:lang w:eastAsia="et-EE"/>
              </w:rPr>
              <w:t>0</w:t>
            </w:r>
            <w:r w:rsidR="007F4EC5">
              <w:rPr>
                <w:rFonts w:eastAsia="Times New Roman" w:cstheme="minorHAnsi"/>
                <w:color w:val="000000"/>
                <w:sz w:val="24"/>
                <w:szCs w:val="24"/>
                <w:vertAlign w:val="superscript"/>
                <w:lang w:eastAsia="et-EE"/>
              </w:rPr>
              <w:t>+25</w:t>
            </w:r>
            <w:r w:rsidR="00B03B31" w:rsidRPr="00B03B31">
              <w:rPr>
                <w:rFonts w:eastAsia="Times New Roman" w:cstheme="minorHAnsi"/>
                <w:color w:val="000000"/>
                <w:sz w:val="24"/>
                <w:szCs w:val="24"/>
                <w:vertAlign w:val="superscript"/>
                <w:lang w:eastAsia="et-EE"/>
              </w:rPr>
              <w:t xml:space="preserve">0 </w:t>
            </w:r>
            <w:r w:rsidR="00B03B31" w:rsidRPr="00B03B31">
              <w:rPr>
                <w:rFonts w:eastAsia="Times New Roman" w:cstheme="minorHAnsi"/>
                <w:color w:val="000000"/>
                <w:sz w:val="24"/>
                <w:szCs w:val="24"/>
                <w:lang w:eastAsia="et-EE"/>
              </w:rPr>
              <w:t>mm</w:t>
            </w:r>
            <w:r w:rsidR="00B03B31">
              <w:rPr>
                <w:rFonts w:eastAsia="Times New Roman" w:cstheme="minorHAnsi"/>
                <w:sz w:val="24"/>
                <w:szCs w:val="24"/>
                <w:lang w:eastAsia="et-EE"/>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AEA151D" w14:textId="77777777" w:rsidR="00B03B31" w:rsidRPr="00B03B31" w:rsidRDefault="00C70D22"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sz w:val="24"/>
                <w:szCs w:val="24"/>
                <w:lang w:eastAsia="et-EE"/>
              </w:rPr>
              <w:t>tehniline joonis</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3138E968" w14:textId="4FFBED3A" w:rsidR="00B03B31" w:rsidRPr="00B03B31" w:rsidRDefault="00900AAE"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1560 mm</w:t>
            </w:r>
          </w:p>
        </w:tc>
      </w:tr>
      <w:tr w:rsidR="00B03B31" w:rsidRPr="00B03B31" w14:paraId="2BE97BD4"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2900DEFA"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1.9</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2176E1FB" w14:textId="77777777" w:rsidR="00B03B31" w:rsidRPr="00B03B31" w:rsidRDefault="00B03B31" w:rsidP="007724BE">
            <w:pPr>
              <w:suppressAutoHyphens/>
              <w:autoSpaceDN w:val="0"/>
              <w:spacing w:after="0" w:line="240" w:lineRule="auto"/>
              <w:jc w:val="both"/>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T</w:t>
            </w:r>
            <w:r w:rsidRPr="00B03B31">
              <w:rPr>
                <w:rFonts w:eastAsia="Times New Roman" w:cstheme="minorHAnsi"/>
                <w:color w:val="000000"/>
                <w:sz w:val="24"/>
                <w:szCs w:val="24"/>
                <w:lang w:eastAsia="et-EE"/>
              </w:rPr>
              <w:t>õstuki pikkus ilma kahvli pikkuseta</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8C826C2" w14:textId="77777777" w:rsidR="00B03B31" w:rsidRPr="00B03B31" w:rsidRDefault="009000E7"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k</w:t>
            </w:r>
            <w:r w:rsidR="00B03B31">
              <w:rPr>
                <w:rFonts w:eastAsia="Times New Roman" w:cstheme="minorHAnsi"/>
                <w:color w:val="000000"/>
                <w:sz w:val="24"/>
                <w:szCs w:val="24"/>
                <w:lang w:eastAsia="et-EE"/>
              </w:rPr>
              <w:t xml:space="preserve">uni </w:t>
            </w:r>
            <w:r w:rsidR="00B03B31" w:rsidRPr="00B03B31">
              <w:rPr>
                <w:rFonts w:eastAsia="Times New Roman" w:cstheme="minorHAnsi"/>
                <w:color w:val="000000"/>
                <w:sz w:val="24"/>
                <w:szCs w:val="24"/>
                <w:lang w:eastAsia="et-EE"/>
              </w:rPr>
              <w:t>3200</w:t>
            </w:r>
            <w:r w:rsidR="00B03B31" w:rsidRPr="00B03B31">
              <w:rPr>
                <w:rFonts w:eastAsia="Times New Roman" w:cstheme="minorHAnsi"/>
                <w:color w:val="000000"/>
                <w:sz w:val="24"/>
                <w:szCs w:val="24"/>
                <w:vertAlign w:val="superscript"/>
                <w:lang w:eastAsia="et-EE"/>
              </w:rPr>
              <w:t xml:space="preserve">+150 </w:t>
            </w:r>
            <w:r w:rsidR="00B03B31" w:rsidRPr="00B03B31">
              <w:rPr>
                <w:rFonts w:eastAsia="Times New Roman" w:cstheme="minorHAnsi"/>
                <w:color w:val="000000"/>
                <w:sz w:val="24"/>
                <w:szCs w:val="24"/>
                <w:lang w:eastAsia="et-EE"/>
              </w:rPr>
              <w:t>mm</w:t>
            </w:r>
            <w:r w:rsidR="00B03B31">
              <w:rPr>
                <w:rFonts w:eastAsia="Times New Roman" w:cstheme="minorHAnsi"/>
                <w:sz w:val="24"/>
                <w:szCs w:val="24"/>
                <w:lang w:eastAsia="et-EE"/>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183D2BE" w14:textId="77777777" w:rsidR="00B03B31" w:rsidRPr="00B03B31" w:rsidRDefault="00C70D22"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sz w:val="24"/>
                <w:szCs w:val="24"/>
                <w:lang w:eastAsia="et-EE"/>
              </w:rPr>
              <w:t>tehniline joonis</w:t>
            </w:r>
          </w:p>
        </w:tc>
        <w:tc>
          <w:tcPr>
            <w:tcW w:w="1554" w:type="dxa"/>
            <w:tcBorders>
              <w:top w:val="single" w:sz="4" w:space="0" w:color="000000"/>
              <w:left w:val="single" w:sz="4" w:space="0" w:color="000000"/>
              <w:bottom w:val="single" w:sz="4" w:space="0" w:color="000000"/>
              <w:right w:val="single" w:sz="4" w:space="0" w:color="000000"/>
            </w:tcBorders>
          </w:tcPr>
          <w:p w14:paraId="19389CF1" w14:textId="453DD383" w:rsidR="00B03B31" w:rsidRPr="00B03B31" w:rsidRDefault="00900AAE"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3110 mm</w:t>
            </w:r>
          </w:p>
        </w:tc>
      </w:tr>
      <w:tr w:rsidR="00B03B31" w:rsidRPr="00B03B31" w14:paraId="028CEB76"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7404949"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1.10</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848441F" w14:textId="77777777" w:rsidR="00B03B31" w:rsidRPr="00B03B31" w:rsidRDefault="00B03B31" w:rsidP="007724BE">
            <w:pPr>
              <w:suppressAutoHyphens/>
              <w:autoSpaceDN w:val="0"/>
              <w:spacing w:after="0" w:line="240" w:lineRule="auto"/>
              <w:jc w:val="both"/>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P</w:t>
            </w:r>
            <w:r w:rsidRPr="00B03B31">
              <w:rPr>
                <w:rFonts w:eastAsia="Times New Roman" w:cstheme="minorHAnsi"/>
                <w:color w:val="000000"/>
                <w:sz w:val="24"/>
                <w:szCs w:val="24"/>
                <w:lang w:eastAsia="et-EE"/>
              </w:rPr>
              <w:t>öörderaadius</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76A217E" w14:textId="77777777" w:rsidR="00B03B31" w:rsidRPr="00B03B31" w:rsidRDefault="009000E7"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k</w:t>
            </w:r>
            <w:r w:rsidR="00B03B31">
              <w:rPr>
                <w:rFonts w:eastAsia="Times New Roman" w:cstheme="minorHAnsi"/>
                <w:color w:val="000000"/>
                <w:sz w:val="24"/>
                <w:szCs w:val="24"/>
                <w:lang w:eastAsia="et-EE"/>
              </w:rPr>
              <w:t xml:space="preserve">uni </w:t>
            </w:r>
            <w:r w:rsidR="00B03B31" w:rsidRPr="00B03B31">
              <w:rPr>
                <w:rFonts w:eastAsia="Times New Roman" w:cstheme="minorHAnsi"/>
                <w:color w:val="000000"/>
                <w:sz w:val="24"/>
                <w:szCs w:val="24"/>
                <w:lang w:eastAsia="et-EE"/>
              </w:rPr>
              <w:t>4150</w:t>
            </w:r>
            <w:r w:rsidR="00B03B31" w:rsidRPr="00B03B31">
              <w:rPr>
                <w:rFonts w:eastAsia="Times New Roman" w:cstheme="minorHAnsi"/>
                <w:color w:val="000000"/>
                <w:sz w:val="24"/>
                <w:szCs w:val="24"/>
                <w:vertAlign w:val="superscript"/>
                <w:lang w:eastAsia="et-EE"/>
              </w:rPr>
              <w:t xml:space="preserve">+150 </w:t>
            </w:r>
            <w:r w:rsidR="00B03B31" w:rsidRPr="00B03B31">
              <w:rPr>
                <w:rFonts w:eastAsia="Times New Roman" w:cstheme="minorHAnsi"/>
                <w:color w:val="000000"/>
                <w:sz w:val="24"/>
                <w:szCs w:val="24"/>
                <w:lang w:eastAsia="et-EE"/>
              </w:rPr>
              <w:t>mm</w:t>
            </w:r>
            <w:r w:rsidR="00B03B31">
              <w:rPr>
                <w:rFonts w:eastAsia="Times New Roman" w:cstheme="minorHAnsi"/>
                <w:sz w:val="24"/>
                <w:szCs w:val="24"/>
                <w:lang w:eastAsia="et-EE"/>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D93BC82" w14:textId="77777777" w:rsidR="00B03B31" w:rsidRPr="00B03B31" w:rsidRDefault="00C70D22"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sz w:val="24"/>
                <w:szCs w:val="24"/>
                <w:lang w:eastAsia="et-EE"/>
              </w:rPr>
              <w:t>tehniline joonis</w:t>
            </w:r>
          </w:p>
        </w:tc>
        <w:tc>
          <w:tcPr>
            <w:tcW w:w="1554" w:type="dxa"/>
            <w:tcBorders>
              <w:top w:val="single" w:sz="4" w:space="0" w:color="000000"/>
              <w:left w:val="single" w:sz="4" w:space="0" w:color="000000"/>
              <w:bottom w:val="single" w:sz="4" w:space="0" w:color="000000"/>
              <w:right w:val="single" w:sz="4" w:space="0" w:color="000000"/>
            </w:tcBorders>
          </w:tcPr>
          <w:p w14:paraId="37B3A9FC" w14:textId="6C27CEA4" w:rsidR="00B03B31" w:rsidRPr="00B03B31" w:rsidRDefault="00900AAE"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3200 mm</w:t>
            </w:r>
          </w:p>
        </w:tc>
      </w:tr>
      <w:tr w:rsidR="00B03B31" w:rsidRPr="00B03B31" w14:paraId="59E38056" w14:textId="77777777" w:rsidTr="007724BE">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331C935"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1.11</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tcPr>
          <w:p w14:paraId="5800F110" w14:textId="77777777" w:rsidR="00B03B31" w:rsidRPr="00B03B31" w:rsidRDefault="00B03B31" w:rsidP="007724BE">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Kliirens mitte vähem kui (kliirens mõõdetuna kõige madalamast punktist)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bottom"/>
          </w:tcPr>
          <w:p w14:paraId="372CD87E" w14:textId="77777777" w:rsidR="00B03B31" w:rsidRDefault="00B03B31" w:rsidP="007724BE">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color w:val="000000"/>
                <w:sz w:val="24"/>
                <w:szCs w:val="24"/>
                <w:lang w:eastAsia="et-EE"/>
              </w:rPr>
              <w:t>250</w:t>
            </w:r>
            <w:r w:rsidR="007F4EC5">
              <w:rPr>
                <w:rFonts w:eastAsia="Times New Roman" w:cstheme="minorHAnsi"/>
                <w:color w:val="000000"/>
                <w:sz w:val="24"/>
                <w:szCs w:val="24"/>
                <w:lang w:eastAsia="et-EE"/>
              </w:rPr>
              <w:t xml:space="preserve"> </w:t>
            </w:r>
            <w:r w:rsidR="007F4EC5">
              <w:rPr>
                <w:rFonts w:eastAsia="Times New Roman" w:cstheme="minorHAnsi"/>
                <w:color w:val="000000"/>
                <w:sz w:val="24"/>
                <w:szCs w:val="24"/>
                <w:vertAlign w:val="superscript"/>
                <w:lang w:eastAsia="et-EE"/>
              </w:rPr>
              <w:t>-30</w:t>
            </w:r>
            <w:r w:rsidR="007F4EC5" w:rsidRPr="00B03B31">
              <w:rPr>
                <w:rFonts w:eastAsia="Times New Roman" w:cstheme="minorHAnsi"/>
                <w:color w:val="000000"/>
                <w:sz w:val="24"/>
                <w:szCs w:val="24"/>
                <w:vertAlign w:val="superscript"/>
                <w:lang w:eastAsia="et-EE"/>
              </w:rPr>
              <w:t xml:space="preserve"> </w:t>
            </w:r>
            <w:r w:rsidRPr="00B03B31">
              <w:rPr>
                <w:rFonts w:eastAsia="Times New Roman" w:cstheme="minorHAnsi"/>
                <w:color w:val="000000"/>
                <w:sz w:val="24"/>
                <w:szCs w:val="24"/>
                <w:lang w:eastAsia="et-EE"/>
              </w:rPr>
              <w:t xml:space="preserve"> mm</w:t>
            </w:r>
            <w:r>
              <w:rPr>
                <w:rFonts w:eastAsia="Times New Roman" w:cstheme="minorHAnsi"/>
                <w:sz w:val="24"/>
                <w:szCs w:val="24"/>
                <w:lang w:eastAsia="et-EE"/>
              </w:rPr>
              <w:t xml:space="preserve"> </w:t>
            </w:r>
          </w:p>
          <w:p w14:paraId="4E7A1FE8"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E26E1B8" w14:textId="77777777" w:rsidR="00B03B31" w:rsidRPr="00B03B31" w:rsidRDefault="00C70D22"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sz w:val="24"/>
                <w:szCs w:val="24"/>
                <w:lang w:eastAsia="et-EE"/>
              </w:rPr>
              <w:t>tehniline joonis</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74AE32E5" w14:textId="38AD2411" w:rsidR="00B03B31" w:rsidRPr="00B03B31" w:rsidRDefault="00900AAE"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270 mm</w:t>
            </w:r>
          </w:p>
        </w:tc>
      </w:tr>
      <w:tr w:rsidR="00B03B31" w:rsidRPr="00B03B31" w14:paraId="6284F235" w14:textId="77777777" w:rsidTr="007724BE">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07BF5AE8"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1.12</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tcPr>
          <w:p w14:paraId="530F2CD4" w14:textId="77777777" w:rsidR="00B03B31" w:rsidRPr="00B03B31" w:rsidRDefault="00B03B31" w:rsidP="007724BE">
            <w:pPr>
              <w:suppressAutoHyphens/>
              <w:autoSpaceDN w:val="0"/>
              <w:spacing w:after="0" w:line="240" w:lineRule="auto"/>
              <w:jc w:val="both"/>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Tõstuki</w:t>
            </w:r>
            <w:r w:rsidRPr="00B03B31">
              <w:rPr>
                <w:rFonts w:eastAsia="Times New Roman" w:cstheme="minorHAnsi"/>
                <w:color w:val="000000"/>
                <w:sz w:val="24"/>
                <w:szCs w:val="24"/>
                <w:lang w:eastAsia="et-EE"/>
              </w:rPr>
              <w:t xml:space="preserve"> tühimass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bottom"/>
          </w:tcPr>
          <w:p w14:paraId="0837A3DA" w14:textId="77777777" w:rsidR="00B03B31" w:rsidRPr="00B03B31" w:rsidRDefault="009000E7"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k</w:t>
            </w:r>
            <w:r w:rsidR="00B03B31">
              <w:rPr>
                <w:rFonts w:eastAsia="Times New Roman" w:cstheme="minorHAnsi"/>
                <w:color w:val="000000"/>
                <w:sz w:val="24"/>
                <w:szCs w:val="24"/>
                <w:lang w:eastAsia="et-EE"/>
              </w:rPr>
              <w:t xml:space="preserve">uni </w:t>
            </w:r>
            <w:r w:rsidR="00D505DF">
              <w:rPr>
                <w:rFonts w:eastAsia="Times New Roman" w:cstheme="minorHAnsi"/>
                <w:color w:val="000000"/>
                <w:sz w:val="24"/>
                <w:szCs w:val="24"/>
                <w:lang w:eastAsia="et-EE"/>
              </w:rPr>
              <w:t>55</w:t>
            </w:r>
            <w:r w:rsidR="00B03B31" w:rsidRPr="00B03B31">
              <w:rPr>
                <w:rFonts w:eastAsia="Times New Roman" w:cstheme="minorHAnsi"/>
                <w:color w:val="000000"/>
                <w:sz w:val="24"/>
                <w:szCs w:val="24"/>
                <w:lang w:eastAsia="et-EE"/>
              </w:rPr>
              <w:t>00 kg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9585B6" w14:textId="77777777" w:rsidR="00B03B31" w:rsidRPr="00B03B31" w:rsidRDefault="00C70D22"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andmeleht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583774B4" w14:textId="2B32A585" w:rsidR="00B03B31" w:rsidRPr="00B03B31" w:rsidRDefault="004804C5" w:rsidP="007724BE">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52</w:t>
            </w:r>
            <w:r w:rsidR="00900AAE">
              <w:rPr>
                <w:rFonts w:eastAsia="Times New Roman" w:cstheme="minorHAnsi"/>
                <w:color w:val="000000"/>
                <w:sz w:val="24"/>
                <w:szCs w:val="24"/>
                <w:lang w:eastAsia="et-EE"/>
              </w:rPr>
              <w:t>00 kg</w:t>
            </w:r>
          </w:p>
        </w:tc>
      </w:tr>
      <w:tr w:rsidR="00B03B31" w:rsidRPr="00B03B31" w14:paraId="12E7D2A9"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214CCCC6" w14:textId="77777777" w:rsidR="00B03B31" w:rsidRPr="00B03B31" w:rsidRDefault="00B03B31" w:rsidP="007724BE">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1.13</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A588287" w14:textId="77777777" w:rsidR="00B03B31" w:rsidRPr="00B03B31" w:rsidRDefault="00B03B31" w:rsidP="007724BE">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Vabatõste</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0942A2B" w14:textId="77777777" w:rsidR="00B03B31" w:rsidRPr="00B03B31" w:rsidRDefault="00B03B31" w:rsidP="007724BE">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vähemalt 600 mm</w:t>
            </w:r>
          </w:p>
        </w:tc>
        <w:tc>
          <w:tcPr>
            <w:tcW w:w="1417" w:type="dxa"/>
            <w:tcBorders>
              <w:top w:val="single" w:sz="4" w:space="0" w:color="000000"/>
              <w:left w:val="single" w:sz="4" w:space="0" w:color="000000"/>
              <w:bottom w:val="single" w:sz="4" w:space="0" w:color="000000"/>
              <w:right w:val="single" w:sz="4" w:space="0" w:color="000000"/>
            </w:tcBorders>
          </w:tcPr>
          <w:p w14:paraId="5F228524" w14:textId="77777777" w:rsidR="00B03B31" w:rsidRPr="00B03B31" w:rsidRDefault="00C70D22" w:rsidP="007724BE">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sz w:val="24"/>
                <w:szCs w:val="24"/>
                <w:lang w:eastAsia="et-EE"/>
              </w:rPr>
              <w:t>tehniline joonis</w:t>
            </w:r>
          </w:p>
        </w:tc>
        <w:tc>
          <w:tcPr>
            <w:tcW w:w="1554" w:type="dxa"/>
            <w:tcBorders>
              <w:top w:val="single" w:sz="4" w:space="0" w:color="000000"/>
              <w:left w:val="single" w:sz="4" w:space="0" w:color="000000"/>
              <w:bottom w:val="single" w:sz="4" w:space="0" w:color="000000"/>
              <w:right w:val="single" w:sz="4" w:space="0" w:color="000000"/>
            </w:tcBorders>
          </w:tcPr>
          <w:p w14:paraId="4A5AA7E5" w14:textId="199DB7E8" w:rsidR="00B03B31" w:rsidRPr="00B03B31" w:rsidRDefault="00900AAE" w:rsidP="007724BE">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sz w:val="24"/>
                <w:szCs w:val="24"/>
                <w:lang w:eastAsia="et-EE"/>
              </w:rPr>
              <w:t>970 mm</w:t>
            </w:r>
          </w:p>
        </w:tc>
      </w:tr>
      <w:tr w:rsidR="00B03B31" w:rsidRPr="00B03B31" w14:paraId="51DFA813"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2896865"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r w:rsidRPr="00B03B31">
              <w:rPr>
                <w:rFonts w:eastAsia="Times New Roman" w:cstheme="minorHAnsi"/>
                <w:b/>
                <w:bCs/>
                <w:color w:val="000000"/>
                <w:sz w:val="24"/>
                <w:szCs w:val="24"/>
                <w:lang w:eastAsia="et-EE"/>
              </w:rPr>
              <w:t>2</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C76E413" w14:textId="77777777" w:rsidR="00B03B31" w:rsidRPr="00B03B31" w:rsidRDefault="00B03B31" w:rsidP="00765420">
            <w:pPr>
              <w:suppressAutoHyphens/>
              <w:autoSpaceDN w:val="0"/>
              <w:spacing w:after="0" w:line="240" w:lineRule="auto"/>
              <w:jc w:val="both"/>
              <w:textAlignment w:val="baseline"/>
              <w:rPr>
                <w:rFonts w:eastAsia="Times New Roman" w:cstheme="minorHAnsi"/>
                <w:b/>
                <w:bCs/>
                <w:color w:val="000000"/>
                <w:sz w:val="24"/>
                <w:szCs w:val="24"/>
                <w:lang w:eastAsia="et-EE"/>
              </w:rPr>
            </w:pPr>
            <w:r w:rsidRPr="00B03B31">
              <w:rPr>
                <w:rFonts w:eastAsia="Times New Roman" w:cstheme="minorHAnsi"/>
                <w:b/>
                <w:bCs/>
                <w:color w:val="000000"/>
                <w:sz w:val="24"/>
                <w:szCs w:val="24"/>
                <w:lang w:eastAsia="et-EE"/>
              </w:rPr>
              <w:t>Sisepõlemismootor, töötab diislikütusega</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81890A3"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317167A0"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66A1379E"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r>
      <w:tr w:rsidR="00B03B31" w:rsidRPr="00B03B31" w14:paraId="56185E34"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0C3FCE87"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2.1</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06E2BA8F"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bCs/>
                <w:color w:val="000000"/>
                <w:sz w:val="24"/>
                <w:szCs w:val="24"/>
                <w:lang w:eastAsia="et-EE"/>
              </w:rPr>
              <w:t>Masina võimsus peab tagama koos maksimum koormaga startida 30% kallakust üles.</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31BA530"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169D06D8" w14:textId="77777777" w:rsidR="00B03B31" w:rsidRPr="00B03B31" w:rsidRDefault="00C70D22"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sz w:val="24"/>
                <w:szCs w:val="24"/>
                <w:lang w:eastAsia="et-EE"/>
              </w:rPr>
              <w:t>kinnituskiri</w:t>
            </w:r>
          </w:p>
        </w:tc>
        <w:tc>
          <w:tcPr>
            <w:tcW w:w="1554" w:type="dxa"/>
            <w:tcBorders>
              <w:top w:val="single" w:sz="4" w:space="0" w:color="000000"/>
              <w:left w:val="single" w:sz="4" w:space="0" w:color="000000"/>
              <w:bottom w:val="single" w:sz="4" w:space="0" w:color="000000"/>
              <w:right w:val="single" w:sz="4" w:space="0" w:color="000000"/>
            </w:tcBorders>
          </w:tcPr>
          <w:p w14:paraId="211C4F3B" w14:textId="052D3CA0"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5480A650"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FE2CD93"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2.2</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AF574B1" w14:textId="77777777" w:rsidR="00B03B31" w:rsidRPr="00B03B31" w:rsidRDefault="00C70D22" w:rsidP="00765420">
            <w:pPr>
              <w:suppressAutoHyphens/>
              <w:autoSpaceDN w:val="0"/>
              <w:spacing w:after="0" w:line="240" w:lineRule="auto"/>
              <w:jc w:val="both"/>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Jahutussüsteem</w:t>
            </w:r>
            <w:r w:rsidR="009000E7">
              <w:rPr>
                <w:rFonts w:eastAsia="Times New Roman" w:cstheme="minorHAnsi"/>
                <w:color w:val="000000"/>
                <w:sz w:val="24"/>
                <w:szCs w:val="24"/>
                <w:lang w:eastAsia="et-EE"/>
              </w:rPr>
              <w:t>- vedelikjahutus</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58A808A" w14:textId="77777777" w:rsidR="00B03B31" w:rsidRPr="00B03B31" w:rsidRDefault="00C70D22"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vedelikjahutus</w:t>
            </w:r>
          </w:p>
        </w:tc>
        <w:tc>
          <w:tcPr>
            <w:tcW w:w="1417" w:type="dxa"/>
            <w:tcBorders>
              <w:top w:val="single" w:sz="4" w:space="0" w:color="000000"/>
              <w:left w:val="single" w:sz="4" w:space="0" w:color="000000"/>
              <w:bottom w:val="single" w:sz="4" w:space="0" w:color="000000"/>
              <w:right w:val="single" w:sz="4" w:space="0" w:color="000000"/>
            </w:tcBorders>
          </w:tcPr>
          <w:p w14:paraId="5D7230F5"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00CD068B" w14:textId="11A740BC"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70CBF4E2"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6791E28"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2.3</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F86DAB1"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 xml:space="preserve">Kütuse liik: EN 590 normile vastav diislikütus. Vajadusel võimeline </w:t>
            </w:r>
            <w:r w:rsidRPr="00B03B31">
              <w:rPr>
                <w:rFonts w:eastAsia="Times New Roman" w:cstheme="minorHAnsi"/>
                <w:color w:val="000000"/>
                <w:sz w:val="24"/>
                <w:szCs w:val="24"/>
                <w:lang w:eastAsia="et-EE"/>
              </w:rPr>
              <w:lastRenderedPageBreak/>
              <w:t xml:space="preserve">töötama STANAG 7090 vastava F-63 kütusega ilma eelneva ümberehitusega. Masinal ei tohi olla AdBlue süsteemi ega heitgaaside </w:t>
            </w:r>
            <w:r w:rsidR="009000E7">
              <w:rPr>
                <w:rFonts w:eastAsia="Times New Roman" w:cstheme="minorHAnsi"/>
                <w:color w:val="000000"/>
                <w:sz w:val="24"/>
                <w:szCs w:val="24"/>
                <w:lang w:eastAsia="et-EE"/>
              </w:rPr>
              <w:t>järeltöötlussüsteemi (DPF jms).</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380A34D"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79058322" w14:textId="77777777" w:rsidR="00B03B31" w:rsidRPr="00B03B31" w:rsidRDefault="00C70D22"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sz w:val="24"/>
                <w:szCs w:val="24"/>
                <w:lang w:eastAsia="et-EE"/>
              </w:rPr>
              <w:t>kinnituskiri</w:t>
            </w:r>
          </w:p>
        </w:tc>
        <w:tc>
          <w:tcPr>
            <w:tcW w:w="1554" w:type="dxa"/>
            <w:tcBorders>
              <w:top w:val="single" w:sz="4" w:space="0" w:color="000000"/>
              <w:left w:val="single" w:sz="4" w:space="0" w:color="000000"/>
              <w:bottom w:val="single" w:sz="4" w:space="0" w:color="000000"/>
              <w:right w:val="single" w:sz="4" w:space="0" w:color="000000"/>
            </w:tcBorders>
          </w:tcPr>
          <w:p w14:paraId="63849819" w14:textId="586B17FB"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3840282C"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B7E8154"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2.4</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F345DD7"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Kütusepaagi maht peab tagama</w:t>
            </w:r>
            <w:r w:rsidR="009000E7">
              <w:rPr>
                <w:rFonts w:eastAsia="Times New Roman" w:cstheme="minorHAnsi"/>
                <w:color w:val="000000"/>
                <w:sz w:val="24"/>
                <w:szCs w:val="24"/>
                <w:lang w:eastAsia="et-EE"/>
              </w:rPr>
              <w:t xml:space="preserve"> vähemalt 8h katkematut tööaega</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700D148" w14:textId="77777777" w:rsidR="00B03B31" w:rsidRPr="00B03B31" w:rsidRDefault="00B03B31" w:rsidP="00C70D22">
            <w:pPr>
              <w:suppressAutoHyphens/>
              <w:autoSpaceDN w:val="0"/>
              <w:spacing w:after="0" w:line="240" w:lineRule="auto"/>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35697845" w14:textId="77777777" w:rsidR="00B03B31" w:rsidRPr="00B03B31" w:rsidRDefault="00C70D22"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arvutuskäik</w:t>
            </w:r>
          </w:p>
        </w:tc>
        <w:tc>
          <w:tcPr>
            <w:tcW w:w="1554" w:type="dxa"/>
            <w:tcBorders>
              <w:top w:val="single" w:sz="4" w:space="0" w:color="000000"/>
              <w:left w:val="single" w:sz="4" w:space="0" w:color="000000"/>
              <w:bottom w:val="single" w:sz="4" w:space="0" w:color="000000"/>
              <w:right w:val="single" w:sz="4" w:space="0" w:color="000000"/>
            </w:tcBorders>
          </w:tcPr>
          <w:p w14:paraId="2A37C2FD" w14:textId="15BFB723" w:rsidR="00B03B31" w:rsidRPr="00B03B31" w:rsidRDefault="00C1291D"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60L(paak)/ 5l/h=12h</w:t>
            </w:r>
          </w:p>
        </w:tc>
      </w:tr>
      <w:tr w:rsidR="00B03B31" w:rsidRPr="00B03B31" w14:paraId="79ACE382"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051E5AC"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2.5</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0E4A81D"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„Põhjamaade pakett“:</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F1235F4"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08ACAE2E"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63A2DAB3"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r>
      <w:tr w:rsidR="00B03B31" w:rsidRPr="00B03B31" w14:paraId="067205B5"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8A0F44D"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2.5.1</w:t>
            </w:r>
          </w:p>
        </w:tc>
        <w:tc>
          <w:tcPr>
            <w:tcW w:w="3811" w:type="dxa"/>
            <w:tcBorders>
              <w:top w:val="single" w:sz="4" w:space="0" w:color="000000"/>
              <w:left w:val="single" w:sz="4" w:space="0" w:color="000000"/>
              <w:bottom w:val="single" w:sz="4" w:space="0" w:color="000000"/>
              <w:right w:val="single" w:sz="4" w:space="0" w:color="000000"/>
            </w:tcBorders>
            <w:tcMar>
              <w:top w:w="30" w:type="dxa"/>
              <w:left w:w="0" w:type="dxa"/>
              <w:bottom w:w="30" w:type="dxa"/>
              <w:right w:w="0" w:type="dxa"/>
            </w:tcMar>
          </w:tcPr>
          <w:p w14:paraId="51C91466"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jahutusvedeliku soojendi mootoriplokis ja hüdraulika õli soojendi paagis - soojendus töötab vooluvõrgust 220-240 V pingel ning süsteem peab olema varustatud eemaldatava kaabliga, mille miinimum pikkus on 5 m;</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A207296"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39D89CB0" w14:textId="77777777" w:rsidR="00B03B31" w:rsidRPr="00B03B31" w:rsidRDefault="00C70D22"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andmeleht</w:t>
            </w:r>
          </w:p>
        </w:tc>
        <w:tc>
          <w:tcPr>
            <w:tcW w:w="1554" w:type="dxa"/>
            <w:tcBorders>
              <w:top w:val="single" w:sz="4" w:space="0" w:color="000000"/>
              <w:left w:val="single" w:sz="4" w:space="0" w:color="000000"/>
              <w:bottom w:val="single" w:sz="4" w:space="0" w:color="000000"/>
              <w:right w:val="single" w:sz="4" w:space="0" w:color="000000"/>
            </w:tcBorders>
          </w:tcPr>
          <w:p w14:paraId="45FFEE9E" w14:textId="1F83CE0E"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6B9024A7"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F51B037"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2.5.2</w:t>
            </w:r>
          </w:p>
        </w:tc>
        <w:tc>
          <w:tcPr>
            <w:tcW w:w="3811" w:type="dxa"/>
            <w:tcBorders>
              <w:top w:val="single" w:sz="4" w:space="0" w:color="000000"/>
              <w:left w:val="single" w:sz="4" w:space="0" w:color="000000"/>
              <w:bottom w:val="single" w:sz="4" w:space="0" w:color="000000"/>
              <w:right w:val="single" w:sz="4" w:space="0" w:color="000000"/>
            </w:tcBorders>
            <w:tcMar>
              <w:top w:w="30" w:type="dxa"/>
              <w:left w:w="0" w:type="dxa"/>
              <w:bottom w:w="30" w:type="dxa"/>
              <w:right w:w="0" w:type="dxa"/>
            </w:tcMar>
          </w:tcPr>
          <w:p w14:paraId="5BE22869"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akulaadija maastikutõstuki küljes - akulaadija töötab vooluvõrgust 220-240 V pingel ning süsteem peab olema varustatud eemaldatava kaabliga, mille miinimum pikkus on 5 m;</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E353CB5"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2B66A932" w14:textId="77777777" w:rsidR="00B03B31" w:rsidRPr="00B03B31" w:rsidRDefault="00C70D22"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andmeleht</w:t>
            </w:r>
          </w:p>
        </w:tc>
        <w:tc>
          <w:tcPr>
            <w:tcW w:w="1554" w:type="dxa"/>
            <w:tcBorders>
              <w:top w:val="single" w:sz="4" w:space="0" w:color="000000"/>
              <w:left w:val="single" w:sz="4" w:space="0" w:color="000000"/>
              <w:bottom w:val="single" w:sz="4" w:space="0" w:color="000000"/>
              <w:right w:val="single" w:sz="4" w:space="0" w:color="000000"/>
            </w:tcBorders>
          </w:tcPr>
          <w:p w14:paraId="1C75BAE8" w14:textId="1E84A8B5"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1E259A9F"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3DB1AB9"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2.5.3</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79CEF04"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soojendid ja akulaadija süsteem peab olema lahendatud ühe ühenduspesa ning kaabli põhimõttel;</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A8A550E"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67EDC370" w14:textId="77777777" w:rsidR="00C70D22" w:rsidRDefault="00C70D22" w:rsidP="00765420">
            <w:pPr>
              <w:suppressAutoHyphens/>
              <w:autoSpaceDN w:val="0"/>
              <w:spacing w:after="0" w:line="240" w:lineRule="auto"/>
              <w:jc w:val="center"/>
              <w:textAlignment w:val="baseline"/>
              <w:rPr>
                <w:rFonts w:eastAsia="Times New Roman" w:cstheme="minorHAnsi"/>
                <w:sz w:val="24"/>
                <w:szCs w:val="24"/>
                <w:lang w:eastAsia="et-EE"/>
              </w:rPr>
            </w:pPr>
          </w:p>
          <w:p w14:paraId="276F9939" w14:textId="77777777" w:rsidR="00B03B31" w:rsidRPr="00C70D22" w:rsidRDefault="00C70D22" w:rsidP="00C70D22">
            <w:pPr>
              <w:jc w:val="center"/>
              <w:rPr>
                <w:rFonts w:eastAsia="Times New Roman" w:cstheme="minorHAnsi"/>
                <w:sz w:val="24"/>
                <w:szCs w:val="24"/>
                <w:lang w:eastAsia="et-EE"/>
              </w:rPr>
            </w:pPr>
            <w:r>
              <w:rPr>
                <w:rFonts w:eastAsia="Times New Roman" w:cstheme="minorHAnsi"/>
                <w:color w:val="000000"/>
                <w:sz w:val="24"/>
                <w:szCs w:val="24"/>
                <w:lang w:eastAsia="et-EE"/>
              </w:rPr>
              <w:t>andmeleht</w:t>
            </w:r>
          </w:p>
        </w:tc>
        <w:tc>
          <w:tcPr>
            <w:tcW w:w="1554" w:type="dxa"/>
            <w:tcBorders>
              <w:top w:val="single" w:sz="4" w:space="0" w:color="000000"/>
              <w:left w:val="single" w:sz="4" w:space="0" w:color="000000"/>
              <w:bottom w:val="single" w:sz="4" w:space="0" w:color="000000"/>
              <w:right w:val="single" w:sz="4" w:space="0" w:color="000000"/>
            </w:tcBorders>
          </w:tcPr>
          <w:p w14:paraId="7F55EB02" w14:textId="6248F561"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241ECECF"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23A99902"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2.5.4</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C5FB400"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elektrooniline konfiguratsioon ehitatud selliselt, et madal temperatuur (0°C kuni –20°C) ei takistaks masina kasutamist;</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E892869"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2EE017C4" w14:textId="77777777" w:rsidR="00B03B31" w:rsidRPr="00B03B31" w:rsidRDefault="00C70D22"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Tehniline joonis või kirjalik selgitus</w:t>
            </w:r>
          </w:p>
        </w:tc>
        <w:tc>
          <w:tcPr>
            <w:tcW w:w="1554" w:type="dxa"/>
            <w:tcBorders>
              <w:top w:val="single" w:sz="4" w:space="0" w:color="000000"/>
              <w:left w:val="single" w:sz="4" w:space="0" w:color="000000"/>
              <w:bottom w:val="single" w:sz="4" w:space="0" w:color="000000"/>
              <w:right w:val="single" w:sz="4" w:space="0" w:color="000000"/>
            </w:tcBorders>
          </w:tcPr>
          <w:p w14:paraId="65FC88F3" w14:textId="23FA6AF9"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0CC7BEB1"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CF0B0B1"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2.5.5</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bottom"/>
          </w:tcPr>
          <w:p w14:paraId="48B759CE"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kütuse separaatorfilter;</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CFD1611"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54446909"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5F7E5675" w14:textId="58E6990A"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43252F65"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5EB4D43"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2.5.6</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bottom"/>
          </w:tcPr>
          <w:p w14:paraId="0EFFEFB1"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kütuse separaatorfiltri soojendi masina töötamisel.</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B9AFF71"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544656FC"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2983DF95" w14:textId="2189F285"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6A684CF6"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04980E7C"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87067E3"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B4E5C2F"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3833666B"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26ECEDB7"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r>
      <w:tr w:rsidR="00B03B31" w:rsidRPr="00B03B31" w14:paraId="70351169"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E5D5E25"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r w:rsidRPr="00B03B31">
              <w:rPr>
                <w:rFonts w:eastAsia="Times New Roman" w:cstheme="minorHAnsi"/>
                <w:b/>
                <w:bCs/>
                <w:color w:val="000000"/>
                <w:sz w:val="24"/>
                <w:szCs w:val="24"/>
                <w:lang w:eastAsia="et-EE"/>
              </w:rPr>
              <w:t>3</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EF1970C" w14:textId="77777777" w:rsidR="00B03B31" w:rsidRPr="00B03B31" w:rsidRDefault="00B03B31" w:rsidP="00765420">
            <w:pPr>
              <w:suppressAutoHyphens/>
              <w:autoSpaceDN w:val="0"/>
              <w:spacing w:after="0" w:line="240" w:lineRule="auto"/>
              <w:jc w:val="both"/>
              <w:textAlignment w:val="baseline"/>
              <w:rPr>
                <w:rFonts w:eastAsia="Times New Roman" w:cstheme="minorHAnsi"/>
                <w:b/>
                <w:bCs/>
                <w:color w:val="000000"/>
                <w:sz w:val="24"/>
                <w:szCs w:val="24"/>
                <w:lang w:eastAsia="et-EE"/>
              </w:rPr>
            </w:pPr>
            <w:r w:rsidRPr="00B03B31">
              <w:rPr>
                <w:rFonts w:eastAsia="Times New Roman" w:cstheme="minorHAnsi"/>
                <w:b/>
                <w:bCs/>
                <w:color w:val="000000"/>
                <w:sz w:val="24"/>
                <w:szCs w:val="24"/>
                <w:lang w:eastAsia="et-EE"/>
              </w:rPr>
              <w:t>Ülekanne</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53C6686"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6936013D"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57DA63D7"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r>
      <w:tr w:rsidR="00B03B31" w:rsidRPr="00B03B31" w14:paraId="10C930B4"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EE9CEF9"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3.2</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2AB5FA9A"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Piduri- ja hüdraulikasüsteem peavad võimaldama avariiteisaldam</w:t>
            </w:r>
            <w:r w:rsidR="009000E7">
              <w:rPr>
                <w:rFonts w:eastAsia="Times New Roman" w:cstheme="minorHAnsi"/>
                <w:color w:val="000000"/>
                <w:sz w:val="24"/>
                <w:szCs w:val="24"/>
                <w:lang w:eastAsia="et-EE"/>
              </w:rPr>
              <w:t>ist (juhul kui mootor ei tööta)</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25BBF1D"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34BF74DB" w14:textId="77777777" w:rsidR="00B03B31" w:rsidRPr="00B03B31" w:rsidRDefault="00C70D22"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kirjalik selgitus</w:t>
            </w:r>
          </w:p>
        </w:tc>
        <w:tc>
          <w:tcPr>
            <w:tcW w:w="1554" w:type="dxa"/>
            <w:tcBorders>
              <w:top w:val="single" w:sz="4" w:space="0" w:color="000000"/>
              <w:left w:val="single" w:sz="4" w:space="0" w:color="000000"/>
              <w:bottom w:val="single" w:sz="4" w:space="0" w:color="000000"/>
              <w:right w:val="single" w:sz="4" w:space="0" w:color="000000"/>
            </w:tcBorders>
          </w:tcPr>
          <w:p w14:paraId="2FF2CDAD" w14:textId="2419F98B" w:rsidR="00B03B31" w:rsidRPr="00B03B31" w:rsidRDefault="00C1291D"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Kui tõstuki käigukast on neutraali peal ja käsipidur pole peal, siis tõstuk veereb vabalt.</w:t>
            </w:r>
          </w:p>
        </w:tc>
      </w:tr>
      <w:tr w:rsidR="00B03B31" w:rsidRPr="00B03B31" w14:paraId="017321B2"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15E2E7A"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3.3</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529C3ED"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 xml:space="preserve">Veoskeem 4x4 - tagatud peab olema pidev kõigi rataste vedu või selle sisse lülitamise võimalus kabiinist koos </w:t>
            </w:r>
            <w:r w:rsidR="009000E7">
              <w:rPr>
                <w:rFonts w:eastAsia="Times New Roman" w:cstheme="minorHAnsi"/>
                <w:sz w:val="24"/>
                <w:szCs w:val="24"/>
                <w:lang w:eastAsia="et-EE"/>
              </w:rPr>
              <w:t>vastava funktsiooni märgutulega</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E4E517D"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6D98DB95" w14:textId="77777777" w:rsidR="00B03B31" w:rsidRPr="00B03B31" w:rsidRDefault="00C70D22"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andmeleht</w:t>
            </w:r>
          </w:p>
        </w:tc>
        <w:tc>
          <w:tcPr>
            <w:tcW w:w="1554" w:type="dxa"/>
            <w:tcBorders>
              <w:top w:val="single" w:sz="4" w:space="0" w:color="000000"/>
              <w:left w:val="single" w:sz="4" w:space="0" w:color="000000"/>
              <w:bottom w:val="single" w:sz="4" w:space="0" w:color="000000"/>
              <w:right w:val="single" w:sz="4" w:space="0" w:color="000000"/>
            </w:tcBorders>
          </w:tcPr>
          <w:p w14:paraId="1C2CE5A8" w14:textId="0C5174FA"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50F16E53"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8E05DF7"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lastRenderedPageBreak/>
              <w:t>3.4</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2819E55"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Esi- ja ta</w:t>
            </w:r>
            <w:r w:rsidR="009000E7">
              <w:rPr>
                <w:rFonts w:eastAsia="Times New Roman" w:cstheme="minorHAnsi"/>
                <w:sz w:val="24"/>
                <w:szCs w:val="24"/>
                <w:lang w:eastAsia="et-EE"/>
              </w:rPr>
              <w:t>gateljel peavad olema õhkrehvid</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1A3DA67"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55FE6BBF" w14:textId="77777777" w:rsidR="00B03B31" w:rsidRPr="00B03B31" w:rsidRDefault="008F293B" w:rsidP="00C70D22">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sz w:val="24"/>
                <w:szCs w:val="24"/>
                <w:lang w:eastAsia="et-EE"/>
              </w:rPr>
              <w:t>andmeleht</w:t>
            </w:r>
          </w:p>
        </w:tc>
        <w:tc>
          <w:tcPr>
            <w:tcW w:w="1554" w:type="dxa"/>
            <w:tcBorders>
              <w:top w:val="single" w:sz="4" w:space="0" w:color="000000"/>
              <w:left w:val="single" w:sz="4" w:space="0" w:color="000000"/>
              <w:bottom w:val="single" w:sz="4" w:space="0" w:color="000000"/>
              <w:right w:val="single" w:sz="4" w:space="0" w:color="000000"/>
            </w:tcBorders>
          </w:tcPr>
          <w:p w14:paraId="1C785F6C" w14:textId="2C0156EA"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5FEA28DB"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92259EA"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3.5</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5E05834"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Sõidurežiimis peab maastikutõstuk olema suuteline saavutama kiiruseks vähemalt</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AA46F79"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20 km/h</w:t>
            </w:r>
          </w:p>
        </w:tc>
        <w:tc>
          <w:tcPr>
            <w:tcW w:w="1417" w:type="dxa"/>
            <w:tcBorders>
              <w:top w:val="single" w:sz="4" w:space="0" w:color="000000"/>
              <w:left w:val="single" w:sz="4" w:space="0" w:color="000000"/>
              <w:bottom w:val="single" w:sz="4" w:space="0" w:color="000000"/>
              <w:right w:val="single" w:sz="4" w:space="0" w:color="000000"/>
            </w:tcBorders>
          </w:tcPr>
          <w:p w14:paraId="715551B7" w14:textId="77777777" w:rsidR="00B03B31" w:rsidRPr="00B03B31" w:rsidRDefault="00C70D22"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andmeleht</w:t>
            </w:r>
          </w:p>
        </w:tc>
        <w:tc>
          <w:tcPr>
            <w:tcW w:w="1554" w:type="dxa"/>
            <w:tcBorders>
              <w:top w:val="single" w:sz="4" w:space="0" w:color="000000"/>
              <w:left w:val="single" w:sz="4" w:space="0" w:color="000000"/>
              <w:bottom w:val="single" w:sz="4" w:space="0" w:color="000000"/>
              <w:right w:val="single" w:sz="4" w:space="0" w:color="000000"/>
            </w:tcBorders>
          </w:tcPr>
          <w:p w14:paraId="712CD4BC" w14:textId="16F1760A"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21 km/h</w:t>
            </w:r>
          </w:p>
        </w:tc>
      </w:tr>
      <w:tr w:rsidR="00B03B31" w:rsidRPr="00B03B31" w14:paraId="41BB77E6"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52E3D70"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9F7D066"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302A34F"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573FE7C3"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49AB0A6B"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r>
      <w:tr w:rsidR="00B03B31" w:rsidRPr="00B03B31" w14:paraId="36A8839C"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FF381E7"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r w:rsidRPr="00B03B31">
              <w:rPr>
                <w:rFonts w:eastAsia="Times New Roman" w:cstheme="minorHAnsi"/>
                <w:b/>
                <w:bCs/>
                <w:color w:val="000000"/>
                <w:sz w:val="24"/>
                <w:szCs w:val="24"/>
                <w:lang w:eastAsia="et-EE"/>
              </w:rPr>
              <w:t>4</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BCB6278" w14:textId="77777777" w:rsidR="00B03B31" w:rsidRPr="00B03B31" w:rsidRDefault="00B03B31" w:rsidP="00765420">
            <w:pPr>
              <w:suppressAutoHyphens/>
              <w:autoSpaceDN w:val="0"/>
              <w:spacing w:after="0" w:line="240" w:lineRule="auto"/>
              <w:jc w:val="both"/>
              <w:textAlignment w:val="baseline"/>
              <w:rPr>
                <w:rFonts w:eastAsia="Times New Roman" w:cstheme="minorHAnsi"/>
                <w:b/>
                <w:bCs/>
                <w:color w:val="000000"/>
                <w:sz w:val="24"/>
                <w:szCs w:val="24"/>
                <w:lang w:eastAsia="et-EE"/>
              </w:rPr>
            </w:pPr>
            <w:r w:rsidRPr="00B03B31">
              <w:rPr>
                <w:rFonts w:eastAsia="Times New Roman" w:cstheme="minorHAnsi"/>
                <w:b/>
                <w:bCs/>
                <w:color w:val="000000"/>
                <w:sz w:val="24"/>
                <w:szCs w:val="24"/>
                <w:lang w:eastAsia="et-EE"/>
              </w:rPr>
              <w:t>Juhtimine</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48D707B"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5121052F"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7AD0C87E"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r>
      <w:tr w:rsidR="00B03B31" w:rsidRPr="00B03B31" w14:paraId="12C6FAC1"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9CDB8A2"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4.1</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4310B32"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Sõidusuuna, masti tööoperatsioone ja lisaseadmete juhtimine elektriliselt juhtkangilt (ele</w:t>
            </w:r>
            <w:r w:rsidR="009000E7">
              <w:rPr>
                <w:rFonts w:eastAsia="Times New Roman" w:cstheme="minorHAnsi"/>
                <w:sz w:val="24"/>
                <w:szCs w:val="24"/>
                <w:lang w:eastAsia="et-EE"/>
              </w:rPr>
              <w:t>ktriliselt juhitav hüdrojagaja)</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887702E" w14:textId="77777777" w:rsidR="00B03B31" w:rsidRPr="00B03B31" w:rsidRDefault="009000E7" w:rsidP="007F4EC5">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sz w:val="24"/>
                <w:szCs w:val="24"/>
                <w:lang w:eastAsia="et-EE"/>
              </w:rPr>
              <w:t>p</w:t>
            </w:r>
            <w:r w:rsidR="007F4EC5">
              <w:rPr>
                <w:rFonts w:eastAsia="Times New Roman" w:cstheme="minorHAnsi"/>
                <w:sz w:val="24"/>
                <w:szCs w:val="24"/>
                <w:lang w:eastAsia="et-EE"/>
              </w:rPr>
              <w:t xml:space="preserve">alun lisada </w:t>
            </w:r>
            <w:r w:rsidR="007F4EC5" w:rsidRPr="00B03B31">
              <w:rPr>
                <w:rFonts w:eastAsia="Times New Roman" w:cstheme="minorHAnsi"/>
                <w:sz w:val="24"/>
                <w:szCs w:val="24"/>
                <w:lang w:eastAsia="et-EE"/>
              </w:rPr>
              <w:t>elektriliselt juhitav</w:t>
            </w:r>
            <w:r w:rsidR="007F4EC5">
              <w:rPr>
                <w:rFonts w:eastAsia="Times New Roman" w:cstheme="minorHAnsi"/>
                <w:sz w:val="24"/>
                <w:szCs w:val="24"/>
                <w:lang w:eastAsia="et-EE"/>
              </w:rPr>
              <w:t>a</w:t>
            </w:r>
            <w:r w:rsidR="007F4EC5" w:rsidRPr="00B03B31">
              <w:rPr>
                <w:rFonts w:eastAsia="Times New Roman" w:cstheme="minorHAnsi"/>
                <w:sz w:val="24"/>
                <w:szCs w:val="24"/>
                <w:lang w:eastAsia="et-EE"/>
              </w:rPr>
              <w:t xml:space="preserve"> hüdrojagaja</w:t>
            </w:r>
            <w:r w:rsidR="007F4EC5">
              <w:rPr>
                <w:rFonts w:eastAsia="Times New Roman" w:cstheme="minorHAnsi"/>
                <w:sz w:val="24"/>
                <w:szCs w:val="24"/>
                <w:lang w:eastAsia="et-EE"/>
              </w:rPr>
              <w:t xml:space="preserve"> maksumus masinale (paigaldatud ja ühendatud). Pakkumuses peab </w:t>
            </w:r>
            <w:r w:rsidR="007F4EC5" w:rsidRPr="00B03B31">
              <w:rPr>
                <w:rFonts w:eastAsia="Times New Roman" w:cstheme="minorHAnsi"/>
                <w:sz w:val="24"/>
                <w:szCs w:val="24"/>
                <w:lang w:eastAsia="et-EE"/>
              </w:rPr>
              <w:t>elektriliselt juhitav hüdrojagaja</w:t>
            </w:r>
            <w:r w:rsidR="007F4EC5">
              <w:rPr>
                <w:rFonts w:eastAsia="Times New Roman" w:cstheme="minorHAnsi"/>
                <w:sz w:val="24"/>
                <w:szCs w:val="24"/>
                <w:lang w:eastAsia="et-EE"/>
              </w:rPr>
              <w:t xml:space="preserve"> sisalduma, hankija võib loobuda antud nõudest pakkumuse esitamise järgselt</w:t>
            </w:r>
          </w:p>
        </w:tc>
        <w:tc>
          <w:tcPr>
            <w:tcW w:w="1417" w:type="dxa"/>
            <w:tcBorders>
              <w:top w:val="single" w:sz="4" w:space="0" w:color="000000"/>
              <w:left w:val="single" w:sz="4" w:space="0" w:color="000000"/>
              <w:bottom w:val="single" w:sz="4" w:space="0" w:color="000000"/>
              <w:right w:val="single" w:sz="4" w:space="0" w:color="000000"/>
            </w:tcBorders>
          </w:tcPr>
          <w:p w14:paraId="0EE76796"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5E7D94EC" w14:textId="1B6C5102" w:rsidR="00B03B31" w:rsidRPr="00B03B31" w:rsidRDefault="0052651E"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sz w:val="24"/>
                <w:szCs w:val="24"/>
                <w:lang w:eastAsia="et-EE"/>
              </w:rPr>
              <w:t>2500, sõidusuuna juhtimine roolisamblal</w:t>
            </w:r>
          </w:p>
        </w:tc>
      </w:tr>
      <w:tr w:rsidR="00B03B31" w:rsidRPr="00B03B31" w14:paraId="41BC684F"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68E697E"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4.2</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0720D7E"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Maastikutõstukiga peab olema võimalik töötada 16 tundi järjest ilma pausideta (ei vaja vahepeal hooldust ega jahut</w:t>
            </w:r>
            <w:r w:rsidR="009000E7">
              <w:rPr>
                <w:rFonts w:eastAsia="Times New Roman" w:cstheme="minorHAnsi"/>
                <w:sz w:val="24"/>
                <w:szCs w:val="24"/>
                <w:lang w:eastAsia="et-EE"/>
              </w:rPr>
              <w:t>amist), välja arvatud tankimine</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27C8B64"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3EFC5564"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7164C3E7" w14:textId="65831F6C"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133AEE45"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3FA6E0C"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4.3</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95CA9E8"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Tööorgani juhtimine kabiinist:</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2EF2AAF"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4C4549A6"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1927497D" w14:textId="72596DCA"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7C97FDD3"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6D386D6"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4.3.1</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0BE89B4F"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kahvlite hüdrauliline külgliikumine (külgnihe);</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59AD7D3"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5056A759"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275ED82D" w14:textId="6BD5CC60"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4BD4EA20"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DF192CB"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4.3.2</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7995B6C"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 xml:space="preserve">Kahvlite </w:t>
            </w:r>
            <w:r w:rsidR="00765420">
              <w:rPr>
                <w:rFonts w:eastAsia="Times New Roman" w:cstheme="minorHAnsi"/>
                <w:sz w:val="24"/>
                <w:szCs w:val="24"/>
                <w:lang w:eastAsia="et-EE"/>
              </w:rPr>
              <w:t xml:space="preserve">hüdrauliline </w:t>
            </w:r>
            <w:r w:rsidRPr="00B03B31">
              <w:rPr>
                <w:rFonts w:eastAsia="Times New Roman" w:cstheme="minorHAnsi"/>
                <w:sz w:val="24"/>
                <w:szCs w:val="24"/>
                <w:lang w:eastAsia="et-EE"/>
              </w:rPr>
              <w:t>positsioneer</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1552ACF"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3B58023E"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3A5AE376" w14:textId="040E7198"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332F7867"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14:paraId="4226B9AC"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4.</w:t>
            </w:r>
            <w:r w:rsidR="00765420">
              <w:rPr>
                <w:rFonts w:eastAsia="Times New Roman" w:cstheme="minorHAnsi"/>
                <w:sz w:val="24"/>
                <w:szCs w:val="24"/>
                <w:lang w:eastAsia="et-EE"/>
              </w:rPr>
              <w:t>4</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2ADD279" w14:textId="77777777" w:rsidR="00B03B31" w:rsidRPr="00B03B31" w:rsidRDefault="00B03B31" w:rsidP="00003C93">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sz w:val="24"/>
                <w:szCs w:val="24"/>
                <w:lang w:eastAsia="et-EE"/>
              </w:rPr>
              <w:t>kahvli käppade pikkus</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17067BD" w14:textId="77777777" w:rsidR="00B03B31" w:rsidRPr="00B03B31" w:rsidRDefault="009000E7"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v</w:t>
            </w:r>
            <w:r w:rsidR="00B03B31" w:rsidRPr="00B03B31">
              <w:rPr>
                <w:rFonts w:eastAsia="Times New Roman" w:cstheme="minorHAnsi"/>
                <w:color w:val="000000"/>
                <w:sz w:val="24"/>
                <w:szCs w:val="24"/>
                <w:lang w:eastAsia="et-EE"/>
              </w:rPr>
              <w:t xml:space="preserve">ähemalt </w:t>
            </w:r>
          </w:p>
          <w:p w14:paraId="10489A33"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1150 mm</w:t>
            </w:r>
          </w:p>
        </w:tc>
        <w:tc>
          <w:tcPr>
            <w:tcW w:w="1417" w:type="dxa"/>
            <w:tcBorders>
              <w:top w:val="single" w:sz="4" w:space="0" w:color="000000"/>
              <w:left w:val="single" w:sz="4" w:space="0" w:color="000000"/>
              <w:bottom w:val="single" w:sz="4" w:space="0" w:color="000000"/>
              <w:right w:val="single" w:sz="4" w:space="0" w:color="000000"/>
            </w:tcBorders>
          </w:tcPr>
          <w:p w14:paraId="4C505684" w14:textId="77777777" w:rsidR="00B03B31" w:rsidRPr="00B03B31" w:rsidRDefault="008F293B"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Tehniline joonis</w:t>
            </w:r>
          </w:p>
        </w:tc>
        <w:tc>
          <w:tcPr>
            <w:tcW w:w="1554" w:type="dxa"/>
            <w:tcBorders>
              <w:top w:val="single" w:sz="4" w:space="0" w:color="000000"/>
              <w:left w:val="single" w:sz="4" w:space="0" w:color="000000"/>
              <w:bottom w:val="single" w:sz="4" w:space="0" w:color="000000"/>
              <w:right w:val="single" w:sz="4" w:space="0" w:color="000000"/>
            </w:tcBorders>
          </w:tcPr>
          <w:p w14:paraId="4113E470" w14:textId="27267B0A"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1</w:t>
            </w:r>
            <w:r w:rsidR="004804C5">
              <w:rPr>
                <w:rFonts w:eastAsia="Times New Roman" w:cstheme="minorHAnsi"/>
                <w:color w:val="000000"/>
                <w:sz w:val="24"/>
                <w:szCs w:val="24"/>
                <w:lang w:eastAsia="et-EE"/>
              </w:rPr>
              <w:t>37</w:t>
            </w:r>
            <w:r>
              <w:rPr>
                <w:rFonts w:eastAsia="Times New Roman" w:cstheme="minorHAnsi"/>
                <w:color w:val="000000"/>
                <w:sz w:val="24"/>
                <w:szCs w:val="24"/>
                <w:lang w:eastAsia="et-EE"/>
              </w:rPr>
              <w:t>0 mm</w:t>
            </w:r>
          </w:p>
        </w:tc>
      </w:tr>
      <w:tr w:rsidR="00B03B31" w:rsidRPr="00B03B31" w14:paraId="68ED0F4A"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F2AC77B"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4.</w:t>
            </w:r>
            <w:r w:rsidR="00765420">
              <w:rPr>
                <w:rFonts w:eastAsia="Times New Roman" w:cstheme="minorHAnsi"/>
                <w:color w:val="000000"/>
                <w:sz w:val="24"/>
                <w:szCs w:val="24"/>
                <w:lang w:eastAsia="et-EE"/>
              </w:rPr>
              <w:t>5</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7339F22"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Vajalik operaatori tuvastamise süsteem tööoperatsioonide teostamiseks.</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26CD94E"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64D96C23"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04165CA6" w14:textId="3D1AAC81"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4379E2C0"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14:paraId="6970728E"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4.6</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9E7A846"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Tõstuki roolimehhanism peab olema varustatud roolivõimendiga.</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72F547A"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1DC8BE5D"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393BBACB" w14:textId="4358AC20"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6DE4CCE8"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5FCB3E5"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A8E315B"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C084FBD"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65E80423"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10F3A3EF"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r>
      <w:tr w:rsidR="00B03B31" w:rsidRPr="00B03B31" w14:paraId="5E98D886"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D95CC40"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r w:rsidRPr="00B03B31">
              <w:rPr>
                <w:rFonts w:eastAsia="Times New Roman" w:cstheme="minorHAnsi"/>
                <w:b/>
                <w:bCs/>
                <w:color w:val="000000"/>
                <w:sz w:val="24"/>
                <w:szCs w:val="24"/>
                <w:lang w:eastAsia="et-EE"/>
              </w:rPr>
              <w:lastRenderedPageBreak/>
              <w:t>5</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6C9A9B5" w14:textId="77777777" w:rsidR="00B03B31" w:rsidRPr="00B03B31" w:rsidRDefault="003661D2" w:rsidP="00765420">
            <w:pPr>
              <w:suppressAutoHyphens/>
              <w:autoSpaceDN w:val="0"/>
              <w:spacing w:after="0" w:line="240" w:lineRule="auto"/>
              <w:jc w:val="both"/>
              <w:textAlignment w:val="baseline"/>
              <w:rPr>
                <w:rFonts w:eastAsia="Times New Roman" w:cstheme="minorHAnsi"/>
                <w:b/>
                <w:bCs/>
                <w:color w:val="000000"/>
                <w:sz w:val="24"/>
                <w:szCs w:val="24"/>
                <w:lang w:eastAsia="et-EE"/>
              </w:rPr>
            </w:pPr>
            <w:r>
              <w:rPr>
                <w:rFonts w:eastAsia="Times New Roman" w:cstheme="minorHAnsi"/>
                <w:b/>
                <w:bCs/>
                <w:color w:val="000000"/>
                <w:sz w:val="24"/>
                <w:szCs w:val="24"/>
                <w:lang w:eastAsia="et-EE"/>
              </w:rPr>
              <w:t>Kinnine kabiin</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1808BB3"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2B7C311D"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5674EC44"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r>
      <w:tr w:rsidR="00B03B31" w:rsidRPr="00B03B31" w14:paraId="57BA80E3"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28B77522"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5.1</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11554C6" w14:textId="77777777" w:rsidR="00B03B31" w:rsidRPr="00B03B31" w:rsidRDefault="00D71938"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D71938">
              <w:rPr>
                <w:rFonts w:eastAsia="Times New Roman" w:cstheme="minorHAnsi"/>
                <w:color w:val="000000"/>
                <w:sz w:val="24"/>
                <w:szCs w:val="24"/>
                <w:highlight w:val="yellow"/>
                <w:lang w:eastAsia="et-EE"/>
              </w:rPr>
              <w:t>Kabiini katus peab kaitsma operaatorit võimalike masinale peale kukkuvate esemete eest ja vastama ISO3449 või ISO6055  standardile (FOPS – Falling Object Protective Structure)</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A61E4FB"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289A3BBD" w14:textId="77777777" w:rsidR="00B03B31" w:rsidRPr="00B03B31" w:rsidRDefault="003661D2"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sertifikaat</w:t>
            </w:r>
          </w:p>
        </w:tc>
        <w:tc>
          <w:tcPr>
            <w:tcW w:w="1554" w:type="dxa"/>
            <w:tcBorders>
              <w:top w:val="single" w:sz="4" w:space="0" w:color="000000"/>
              <w:left w:val="single" w:sz="4" w:space="0" w:color="000000"/>
              <w:bottom w:val="single" w:sz="4" w:space="0" w:color="000000"/>
              <w:right w:val="single" w:sz="4" w:space="0" w:color="000000"/>
            </w:tcBorders>
          </w:tcPr>
          <w:p w14:paraId="3FF2913C" w14:textId="3BD02A9B"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0B6FE472"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28EF795B"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5.2</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60F5953"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 xml:space="preserve">Kabiin peab võimaldama operaatoril vaadelda 360°, välja arvatud kabiini raamistiku postid. Kabiin peab </w:t>
            </w:r>
            <w:r w:rsidR="009000E7">
              <w:rPr>
                <w:rFonts w:eastAsia="Times New Roman" w:cstheme="minorHAnsi"/>
                <w:color w:val="000000"/>
                <w:sz w:val="24"/>
                <w:szCs w:val="24"/>
                <w:lang w:eastAsia="et-EE"/>
              </w:rPr>
              <w:t>olema klaasitud neljast küljest</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5E280A6" w14:textId="77777777" w:rsidR="00B03B31" w:rsidRPr="00B03B31" w:rsidRDefault="00B03B31" w:rsidP="00003C93">
            <w:pPr>
              <w:suppressAutoHyphens/>
              <w:autoSpaceDN w:val="0"/>
              <w:spacing w:after="0" w:line="240" w:lineRule="auto"/>
              <w:ind w:left="-52" w:firstLine="52"/>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2D6E1C53"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74416295" w14:textId="3BFF5420"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1B428D11"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E9B95B2"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5.3</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1CAB4EB" w14:textId="77777777" w:rsidR="00B03B31" w:rsidRPr="006C20BD"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6C20BD">
              <w:rPr>
                <w:rFonts w:eastAsia="Times New Roman" w:cstheme="minorHAnsi"/>
                <w:sz w:val="24"/>
                <w:szCs w:val="24"/>
                <w:lang w:eastAsia="et-EE"/>
              </w:rPr>
              <w:t>Õhuvõtusüsteem peab olema varustatu</w:t>
            </w:r>
            <w:r w:rsidR="009000E7" w:rsidRPr="006C20BD">
              <w:rPr>
                <w:rFonts w:eastAsia="Times New Roman" w:cstheme="minorHAnsi"/>
                <w:sz w:val="24"/>
                <w:szCs w:val="24"/>
                <w:lang w:eastAsia="et-EE"/>
              </w:rPr>
              <w:t>d tolmufiltriga (salongifilter)</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88B5A63" w14:textId="77777777" w:rsidR="00B03B31" w:rsidRPr="006C20BD"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05175897" w14:textId="77777777" w:rsidR="00B03B31" w:rsidRPr="006C20BD"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6BAE5D6A" w14:textId="6B68CDF3" w:rsidR="00B03B31" w:rsidRPr="006C20BD" w:rsidRDefault="006C20BD" w:rsidP="00765420">
            <w:pPr>
              <w:suppressAutoHyphens/>
              <w:autoSpaceDN w:val="0"/>
              <w:spacing w:after="0" w:line="240" w:lineRule="auto"/>
              <w:jc w:val="center"/>
              <w:textAlignment w:val="baseline"/>
              <w:rPr>
                <w:rFonts w:eastAsia="Times New Roman" w:cstheme="minorHAnsi"/>
                <w:sz w:val="24"/>
                <w:szCs w:val="24"/>
                <w:lang w:eastAsia="et-EE"/>
              </w:rPr>
            </w:pPr>
            <w:r w:rsidRPr="006C20BD">
              <w:rPr>
                <w:rFonts w:eastAsia="Times New Roman" w:cstheme="minorHAnsi"/>
                <w:sz w:val="24"/>
                <w:szCs w:val="24"/>
                <w:lang w:eastAsia="et-EE"/>
              </w:rPr>
              <w:t>Jah</w:t>
            </w:r>
          </w:p>
        </w:tc>
      </w:tr>
      <w:tr w:rsidR="00B03B31" w:rsidRPr="00B03B31" w14:paraId="19539D8D"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32A8BD5"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5.4</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2434F3B"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sz w:val="24"/>
                <w:szCs w:val="24"/>
                <w:lang w:eastAsia="et-EE"/>
              </w:rPr>
              <w:t>Mehaaniliselt amortiseeritud või õhkved</w:t>
            </w:r>
            <w:r w:rsidR="009000E7">
              <w:rPr>
                <w:rFonts w:eastAsia="Times New Roman" w:cstheme="minorHAnsi"/>
                <w:sz w:val="24"/>
                <w:szCs w:val="24"/>
                <w:lang w:eastAsia="et-EE"/>
              </w:rPr>
              <w:t>rustusega reguleeritav juhiiste</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B437702"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063942D9"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5DC63E5F" w14:textId="50E2E856" w:rsidR="00B03B31" w:rsidRPr="00B03B31" w:rsidRDefault="006C20BD"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38174F61"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7CFF84C"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5.5</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0755FCA"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sz w:val="24"/>
                <w:szCs w:val="24"/>
                <w:lang w:eastAsia="et-EE"/>
              </w:rPr>
              <w:t>iste peab olema reguleeritav edasi-tagasi suunal;</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1E89C99"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03CCA015"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5C25FAE7" w14:textId="4D4B24F8"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0AEAE785"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14CFF72"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5.5.1</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1F0B5FF"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istmel peab olema reguleeritav seljatugi;</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A82BB98"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0463ACC2"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7EE74FBC" w14:textId="56D613A9"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38F2123C"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0C0957B"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5.5.2</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27338A6B"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istme amortisatsiooni peab olema võimalik reguleerida vastavalt operaatori kehakaalule;</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F51F2B9"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05D9AAD5"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0A7B582B" w14:textId="4D0BCBD2" w:rsidR="00B03B31" w:rsidRPr="00B03B31" w:rsidRDefault="006C20BD"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4658594A"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9B24C82"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5.5.3</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082DE05C"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iste vähemalt kahe-punkti turvavööga.</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304E7AF"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4E39229A"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00F15BB8" w14:textId="6DBD24DD"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6CCC7CE5"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666559C" w14:textId="77777777" w:rsidR="00B03B31" w:rsidRPr="00B03B31" w:rsidRDefault="00B03B31" w:rsidP="00003C93">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5.5.4</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EEF0BED"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sz w:val="24"/>
                <w:szCs w:val="24"/>
                <w:lang w:eastAsia="et-EE"/>
              </w:rPr>
              <w:t>Kabiinis peab asetsema mõõteseadmete paneel, millel asuvad</w:t>
            </w:r>
            <w:r w:rsidR="00C70D22">
              <w:rPr>
                <w:rFonts w:eastAsia="Times New Roman" w:cstheme="minorHAnsi"/>
                <w:sz w:val="24"/>
                <w:szCs w:val="24"/>
                <w:lang w:eastAsia="et-EE"/>
              </w:rPr>
              <w:t xml:space="preserve"> vähemalt</w:t>
            </w:r>
            <w:r w:rsidRPr="00B03B31">
              <w:rPr>
                <w:rFonts w:eastAsia="Times New Roman" w:cstheme="minorHAnsi"/>
                <w:sz w:val="24"/>
                <w:szCs w:val="24"/>
                <w:lang w:eastAsia="et-EE"/>
              </w:rPr>
              <w:t>: töötunnilugeja, mootori jahutusvedeliku tempera</w:t>
            </w:r>
            <w:r w:rsidR="009000E7">
              <w:rPr>
                <w:rFonts w:eastAsia="Times New Roman" w:cstheme="minorHAnsi"/>
                <w:sz w:val="24"/>
                <w:szCs w:val="24"/>
                <w:lang w:eastAsia="et-EE"/>
              </w:rPr>
              <w:t>tuurinäidik, kütusepaagi näidik;</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3A95D2A" w14:textId="77777777" w:rsidR="00B03B31" w:rsidRPr="00B03B31" w:rsidRDefault="00B03B31" w:rsidP="00765420">
            <w:pPr>
              <w:suppressAutoHyphens/>
              <w:autoSpaceDN w:val="0"/>
              <w:spacing w:after="0" w:line="240" w:lineRule="auto"/>
              <w:jc w:val="center"/>
              <w:textAlignment w:val="baseline"/>
              <w:rPr>
                <w:rFonts w:eastAsia="Times New Roman" w:cstheme="minorHAnsi"/>
                <w:strike/>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6367D478" w14:textId="77777777" w:rsidR="00B03B31" w:rsidRPr="00B03B31" w:rsidRDefault="00B03B31" w:rsidP="00765420">
            <w:pPr>
              <w:suppressAutoHyphens/>
              <w:autoSpaceDN w:val="0"/>
              <w:spacing w:after="0" w:line="240" w:lineRule="auto"/>
              <w:jc w:val="center"/>
              <w:textAlignment w:val="baseline"/>
              <w:rPr>
                <w:rFonts w:eastAsia="Times New Roman" w:cstheme="minorHAnsi"/>
                <w:strike/>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214EF2FC" w14:textId="0C3C36C3" w:rsidR="00B03B31" w:rsidRPr="00B03B31" w:rsidRDefault="002B32E4" w:rsidP="00765420">
            <w:pPr>
              <w:suppressAutoHyphens/>
              <w:autoSpaceDN w:val="0"/>
              <w:spacing w:after="0" w:line="240" w:lineRule="auto"/>
              <w:jc w:val="center"/>
              <w:textAlignment w:val="baseline"/>
              <w:rPr>
                <w:rFonts w:eastAsia="Times New Roman" w:cstheme="minorHAnsi"/>
                <w:strike/>
                <w:sz w:val="24"/>
                <w:szCs w:val="24"/>
                <w:lang w:eastAsia="et-EE"/>
              </w:rPr>
            </w:pPr>
            <w:r>
              <w:rPr>
                <w:rFonts w:eastAsia="Times New Roman" w:cstheme="minorHAnsi"/>
                <w:color w:val="000000"/>
                <w:sz w:val="24"/>
                <w:szCs w:val="24"/>
                <w:lang w:eastAsia="et-EE"/>
              </w:rPr>
              <w:t>Jah</w:t>
            </w:r>
          </w:p>
        </w:tc>
      </w:tr>
      <w:tr w:rsidR="00B03B31" w:rsidRPr="00B03B31" w14:paraId="75709A3A" w14:textId="77777777" w:rsidTr="007724BE">
        <w:trPr>
          <w:trHeight w:val="315"/>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tcPr>
          <w:p w14:paraId="7BE044BD"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5.5.5</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tcPr>
          <w:p w14:paraId="65BA080F"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Ülemises asend</w:t>
            </w:r>
            <w:r w:rsidR="009000E7">
              <w:rPr>
                <w:rFonts w:eastAsia="Times New Roman" w:cstheme="minorHAnsi"/>
                <w:sz w:val="24"/>
                <w:szCs w:val="24"/>
                <w:lang w:eastAsia="et-EE"/>
              </w:rPr>
              <w:t>is istmepadja ja lae vahekaugus.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bottom"/>
          </w:tcPr>
          <w:p w14:paraId="2CD41BF7" w14:textId="77777777" w:rsidR="00B03B31" w:rsidRPr="00B03B31" w:rsidRDefault="009000E7" w:rsidP="007F4EC5">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sz w:val="24"/>
                <w:szCs w:val="24"/>
                <w:lang w:eastAsia="et-EE"/>
              </w:rPr>
              <w:t>v</w:t>
            </w:r>
            <w:r w:rsidR="00B03B31" w:rsidRPr="00B03B31">
              <w:rPr>
                <w:rFonts w:eastAsia="Times New Roman" w:cstheme="minorHAnsi"/>
                <w:sz w:val="24"/>
                <w:szCs w:val="24"/>
                <w:lang w:eastAsia="et-EE"/>
              </w:rPr>
              <w:t xml:space="preserve">ähemalt </w:t>
            </w:r>
            <w:r w:rsidR="007F4EC5">
              <w:rPr>
                <w:rFonts w:eastAsia="Times New Roman" w:cstheme="minorHAnsi"/>
                <w:sz w:val="24"/>
                <w:szCs w:val="24"/>
                <w:lang w:eastAsia="et-EE"/>
              </w:rPr>
              <w:t>9</w:t>
            </w:r>
            <w:r w:rsidR="00B03B31" w:rsidRPr="00B03B31">
              <w:rPr>
                <w:rFonts w:eastAsia="Times New Roman" w:cstheme="minorHAnsi"/>
                <w:sz w:val="24"/>
                <w:szCs w:val="24"/>
                <w:lang w:eastAsia="et-EE"/>
              </w:rPr>
              <w:t>00 mm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0419783" w14:textId="77777777" w:rsidR="00B03B31" w:rsidRPr="00B03B31" w:rsidRDefault="00B03B31" w:rsidP="00765420">
            <w:pPr>
              <w:suppressAutoHyphens/>
              <w:autoSpaceDN w:val="0"/>
              <w:spacing w:after="0" w:line="240" w:lineRule="auto"/>
              <w:jc w:val="center"/>
              <w:textAlignment w:val="baseline"/>
              <w:rPr>
                <w:rFonts w:eastAsia="Times New Roman" w:cstheme="minorHAnsi"/>
                <w:strike/>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4F5E730D" w14:textId="75B41403" w:rsidR="00B03B31" w:rsidRPr="00B03B31" w:rsidRDefault="002B32E4" w:rsidP="00765420">
            <w:pPr>
              <w:suppressAutoHyphens/>
              <w:autoSpaceDN w:val="0"/>
              <w:spacing w:after="0" w:line="240" w:lineRule="auto"/>
              <w:jc w:val="center"/>
              <w:textAlignment w:val="baseline"/>
              <w:rPr>
                <w:rFonts w:eastAsia="Times New Roman" w:cstheme="minorHAnsi"/>
                <w:strike/>
                <w:sz w:val="24"/>
                <w:szCs w:val="24"/>
                <w:lang w:eastAsia="et-EE"/>
              </w:rPr>
            </w:pPr>
            <w:r>
              <w:rPr>
                <w:rFonts w:eastAsia="Times New Roman" w:cstheme="minorHAnsi"/>
                <w:strike/>
                <w:sz w:val="24"/>
                <w:szCs w:val="24"/>
                <w:lang w:eastAsia="et-EE"/>
              </w:rPr>
              <w:t>1060 mm</w:t>
            </w:r>
          </w:p>
        </w:tc>
      </w:tr>
      <w:tr w:rsidR="00B03B31" w:rsidRPr="00B03B31" w14:paraId="59AA66A0"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BD9A179"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5.6</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7148947" w14:textId="77777777" w:rsidR="00B03B31" w:rsidRPr="00B03B31" w:rsidRDefault="00B03B31" w:rsidP="00C70D22">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Vähemalt visuaalne hoiatussüsteem elektrilaadimisseadmete rikke, jahutusvedeliku</w:t>
            </w:r>
            <w:r w:rsidR="00C70D22">
              <w:rPr>
                <w:rFonts w:eastAsia="Times New Roman" w:cstheme="minorHAnsi"/>
                <w:sz w:val="24"/>
                <w:szCs w:val="24"/>
                <w:lang w:eastAsia="et-EE"/>
              </w:rPr>
              <w:t xml:space="preserve"> ülekuumenemise</w:t>
            </w:r>
            <w:r w:rsidRPr="00B03B31">
              <w:rPr>
                <w:rFonts w:eastAsia="Times New Roman" w:cstheme="minorHAnsi"/>
                <w:sz w:val="24"/>
                <w:szCs w:val="24"/>
                <w:lang w:eastAsia="et-EE"/>
              </w:rPr>
              <w:t>, mootori õl</w:t>
            </w:r>
            <w:r w:rsidR="009000E7">
              <w:rPr>
                <w:rFonts w:eastAsia="Times New Roman" w:cstheme="minorHAnsi"/>
                <w:sz w:val="24"/>
                <w:szCs w:val="24"/>
                <w:lang w:eastAsia="et-EE"/>
              </w:rPr>
              <w:t>isurve vigadest alarmeerimiseks</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9E35F68"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42CFE0DD"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3BF24E16" w14:textId="1C4B90E2"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7A6764D0"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92FF0A6"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5.7</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F2FF90E" w14:textId="77777777" w:rsidR="00B03B31" w:rsidRPr="00B03B31" w:rsidRDefault="009000E7" w:rsidP="00765420">
            <w:pPr>
              <w:suppressAutoHyphens/>
              <w:autoSpaceDN w:val="0"/>
              <w:spacing w:after="0" w:line="240" w:lineRule="auto"/>
              <w:jc w:val="both"/>
              <w:textAlignment w:val="baseline"/>
              <w:rPr>
                <w:rFonts w:eastAsia="Times New Roman" w:cstheme="minorHAnsi"/>
                <w:sz w:val="24"/>
                <w:szCs w:val="24"/>
                <w:lang w:eastAsia="et-EE"/>
              </w:rPr>
            </w:pPr>
            <w:r>
              <w:rPr>
                <w:rFonts w:eastAsia="Times New Roman" w:cstheme="minorHAnsi"/>
                <w:sz w:val="24"/>
                <w:szCs w:val="24"/>
                <w:lang w:eastAsia="et-EE"/>
              </w:rPr>
              <w:t>Seisupiduri visuaalne alarm</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E726587"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75ADC4E8"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2667E275" w14:textId="1A01DC43"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7A864C8A"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B93763F"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5.8</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32C444D" w14:textId="77777777" w:rsidR="00B03B31" w:rsidRPr="00B03B31" w:rsidRDefault="009000E7" w:rsidP="00765420">
            <w:pPr>
              <w:suppressAutoHyphens/>
              <w:autoSpaceDN w:val="0"/>
              <w:spacing w:after="0" w:line="240" w:lineRule="auto"/>
              <w:jc w:val="both"/>
              <w:textAlignment w:val="baseline"/>
              <w:rPr>
                <w:rFonts w:eastAsia="Times New Roman" w:cstheme="minorHAnsi"/>
                <w:sz w:val="24"/>
                <w:szCs w:val="24"/>
              </w:rPr>
            </w:pPr>
            <w:r>
              <w:rPr>
                <w:rFonts w:eastAsia="Times New Roman" w:cstheme="minorHAnsi"/>
                <w:color w:val="000000"/>
                <w:sz w:val="24"/>
                <w:szCs w:val="24"/>
                <w:lang w:eastAsia="et-EE"/>
              </w:rPr>
              <w:t>Reguleeritav roolisammas</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44509BA"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0792F08D"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2B230BBE" w14:textId="546BA59E"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50979B87"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0D334624"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5.9</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03169E3C"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sz w:val="24"/>
                <w:szCs w:val="24"/>
                <w:lang w:eastAsia="et-EE"/>
              </w:rPr>
              <w:t xml:space="preserve">Maastikutõstuki käivitamine on võimalik ainult siis, kui juht istub juhiistmel, käigulüliti on neutraalasendis </w:t>
            </w:r>
            <w:r w:rsidR="009000E7">
              <w:rPr>
                <w:rFonts w:eastAsia="Times New Roman" w:cstheme="minorHAnsi"/>
                <w:sz w:val="24"/>
                <w:szCs w:val="24"/>
                <w:lang w:eastAsia="et-EE"/>
              </w:rPr>
              <w:t>ja parkimine on sisse lülitatud</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5C11E65"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2CB7BDD2"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1FF9E374" w14:textId="40BD8FD7"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50178269"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3366155"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lastRenderedPageBreak/>
              <w:t>5.10</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840EB2C"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color w:val="000000"/>
                <w:sz w:val="24"/>
                <w:szCs w:val="24"/>
                <w:lang w:eastAsia="et-EE"/>
              </w:rPr>
              <w:t xml:space="preserve">Mehaaniline või elektriliselt lülitatav massilüliti, mis võimaldab kogu </w:t>
            </w:r>
            <w:r w:rsidR="009000E7">
              <w:rPr>
                <w:rFonts w:eastAsia="Times New Roman" w:cstheme="minorHAnsi"/>
                <w:color w:val="000000"/>
                <w:sz w:val="24"/>
                <w:szCs w:val="24"/>
                <w:lang w:eastAsia="et-EE"/>
              </w:rPr>
              <w:t>elektrisüsteemi väljalülitamist</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D8AC30A"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3F69181F"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3DCF2DA9" w14:textId="43440518"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1180061F"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0F2E411"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5.11</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124258F"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sz w:val="24"/>
                <w:szCs w:val="24"/>
                <w:lang w:eastAsia="et-EE"/>
              </w:rPr>
              <w:t xml:space="preserve">Hoiatussignaal tagurpidi liikumisel välja lülitamise </w:t>
            </w:r>
            <w:r w:rsidR="009000E7">
              <w:rPr>
                <w:rFonts w:eastAsia="Times New Roman" w:cstheme="minorHAnsi"/>
                <w:sz w:val="24"/>
                <w:szCs w:val="24"/>
                <w:lang w:eastAsia="et-EE"/>
              </w:rPr>
              <w:t>võimalusega kabiinist</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2C1C06F"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2E0021F1"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5622D631" w14:textId="23844954"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43D82DCD"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7779173"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5.12</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113DFD7"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highlight w:val="yellow"/>
                <w:lang w:eastAsia="et-EE"/>
              </w:rPr>
            </w:pPr>
            <w:r w:rsidRPr="00B03B31">
              <w:rPr>
                <w:rFonts w:eastAsia="Times New Roman" w:cstheme="minorHAnsi"/>
                <w:sz w:val="24"/>
                <w:szCs w:val="24"/>
                <w:lang w:eastAsia="et-EE"/>
              </w:rPr>
              <w:t>Elektrilise soojend</w:t>
            </w:r>
            <w:r w:rsidR="009000E7">
              <w:rPr>
                <w:rFonts w:eastAsia="Times New Roman" w:cstheme="minorHAnsi"/>
                <w:sz w:val="24"/>
                <w:szCs w:val="24"/>
                <w:lang w:eastAsia="et-EE"/>
              </w:rPr>
              <w:t>usega välised tahavaatepeeglid.</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27F06B6"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4E313228"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505E11A8" w14:textId="24FDECAA"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2B5F7C83"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761EE28"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5.13</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2FA68D1"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sz w:val="24"/>
                <w:szCs w:val="24"/>
                <w:lang w:eastAsia="et-EE"/>
              </w:rPr>
              <w:t xml:space="preserve">Esi- </w:t>
            </w:r>
            <w:r w:rsidR="009000E7">
              <w:rPr>
                <w:rFonts w:eastAsia="Times New Roman" w:cstheme="minorHAnsi"/>
                <w:sz w:val="24"/>
                <w:szCs w:val="24"/>
                <w:lang w:eastAsia="et-EE"/>
              </w:rPr>
              <w:t>ja tagaklaasi pesur ja kojamees</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B941688"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3B313BDE"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6AD29308" w14:textId="3C6D04BC"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0CE757F9"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093888EE"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5.14</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8E9D60C"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color w:val="000000"/>
                <w:sz w:val="24"/>
                <w:szCs w:val="24"/>
                <w:lang w:eastAsia="et-EE"/>
              </w:rPr>
              <w:t>Varustatud kütte- ja konditsioneerseadme või kliimaseadmega. Süsteem peab tagama klaaside läbipaistvuse ning hea olemise juhile väli tempera</w:t>
            </w:r>
            <w:r w:rsidR="009000E7">
              <w:rPr>
                <w:rFonts w:eastAsia="Times New Roman" w:cstheme="minorHAnsi"/>
                <w:color w:val="000000"/>
                <w:sz w:val="24"/>
                <w:szCs w:val="24"/>
                <w:lang w:eastAsia="et-EE"/>
              </w:rPr>
              <w:t>tuuride -20°C kuni +30°C korral</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DC55E0F"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37B614CE"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5F48F4E1" w14:textId="3D5B6502"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3E080AAB"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226A514" w14:textId="77777777" w:rsidR="00B03B31" w:rsidRPr="00B03B31" w:rsidRDefault="00B03B31" w:rsidP="00765420">
            <w:pPr>
              <w:suppressAutoHyphens/>
              <w:autoSpaceDN w:val="0"/>
              <w:spacing w:after="0" w:line="240" w:lineRule="auto"/>
              <w:jc w:val="center"/>
              <w:textAlignment w:val="baseline"/>
              <w:rPr>
                <w:rFonts w:eastAsia="Times New Roman" w:cstheme="minorHAnsi"/>
                <w:b/>
                <w:sz w:val="24"/>
                <w:szCs w:val="24"/>
                <w:lang w:eastAsia="et-EE"/>
              </w:rPr>
            </w:pPr>
            <w:r w:rsidRPr="00B03B31">
              <w:rPr>
                <w:rFonts w:eastAsia="Times New Roman" w:cstheme="minorHAnsi"/>
                <w:b/>
                <w:sz w:val="24"/>
                <w:szCs w:val="24"/>
                <w:lang w:eastAsia="et-EE"/>
              </w:rPr>
              <w:t>6</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F97BDE4"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b/>
                <w:bCs/>
                <w:color w:val="000000"/>
                <w:sz w:val="24"/>
                <w:szCs w:val="24"/>
                <w:lang w:eastAsia="et-EE"/>
              </w:rPr>
              <w:t>Elektrisüsteem</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B5CB490"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6E87BEE4"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68B33513"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r>
      <w:tr w:rsidR="00B03B31" w:rsidRPr="00B03B31" w14:paraId="5927F090"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58E2A1F" w14:textId="77777777" w:rsidR="00B03B31" w:rsidRPr="00B03B31" w:rsidRDefault="00B03B31" w:rsidP="00765420">
            <w:pPr>
              <w:suppressAutoHyphens/>
              <w:autoSpaceDN w:val="0"/>
              <w:spacing w:after="0" w:line="240" w:lineRule="auto"/>
              <w:jc w:val="center"/>
              <w:textAlignment w:val="baseline"/>
              <w:rPr>
                <w:rFonts w:eastAsia="Times New Roman" w:cstheme="minorHAnsi"/>
                <w:bCs/>
                <w:color w:val="000000"/>
                <w:sz w:val="24"/>
                <w:szCs w:val="24"/>
                <w:lang w:eastAsia="et-EE"/>
              </w:rPr>
            </w:pPr>
            <w:r w:rsidRPr="00B03B31">
              <w:rPr>
                <w:rFonts w:eastAsia="Times New Roman" w:cstheme="minorHAnsi"/>
                <w:bCs/>
                <w:color w:val="000000"/>
                <w:sz w:val="24"/>
                <w:szCs w:val="24"/>
                <w:lang w:eastAsia="et-EE"/>
              </w:rPr>
              <w:t>6.1</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9F2C599" w14:textId="77777777" w:rsidR="00B03B31" w:rsidRPr="00B03B31" w:rsidRDefault="00B03B31" w:rsidP="00B45068">
            <w:pPr>
              <w:suppressAutoHyphens/>
              <w:autoSpaceDN w:val="0"/>
              <w:spacing w:after="0" w:line="240" w:lineRule="auto"/>
              <w:jc w:val="both"/>
              <w:textAlignment w:val="baseline"/>
              <w:rPr>
                <w:rFonts w:eastAsia="Times New Roman" w:cstheme="minorHAnsi"/>
                <w:sz w:val="24"/>
                <w:szCs w:val="24"/>
                <w:highlight w:val="yellow"/>
              </w:rPr>
            </w:pPr>
            <w:r w:rsidRPr="00B03B31">
              <w:rPr>
                <w:rFonts w:eastAsia="Times New Roman" w:cstheme="minorHAnsi"/>
                <w:sz w:val="24"/>
                <w:szCs w:val="24"/>
                <w:lang w:eastAsia="et-EE"/>
              </w:rPr>
              <w:t>Elektrisüsteem 12V</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1934C5D"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0AE52DBB"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15181D47" w14:textId="20FE5A55" w:rsidR="00B03B31" w:rsidRPr="00B03B31" w:rsidRDefault="002B32E4"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r>
              <w:rPr>
                <w:rFonts w:eastAsia="Times New Roman" w:cstheme="minorHAnsi"/>
                <w:color w:val="000000"/>
                <w:sz w:val="24"/>
                <w:szCs w:val="24"/>
                <w:lang w:eastAsia="et-EE"/>
              </w:rPr>
              <w:t>Jah</w:t>
            </w:r>
          </w:p>
        </w:tc>
      </w:tr>
      <w:tr w:rsidR="00B03B31" w:rsidRPr="00B03B31" w14:paraId="5C32754D"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C44BC9C"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6.2</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14:paraId="24048B3C"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highlight w:val="yellow"/>
              </w:rPr>
            </w:pPr>
            <w:r w:rsidRPr="00B03B31">
              <w:rPr>
                <w:rFonts w:eastAsia="Times New Roman" w:cstheme="minorHAnsi"/>
                <w:sz w:val="24"/>
                <w:szCs w:val="24"/>
                <w:lang w:eastAsia="et-EE"/>
              </w:rPr>
              <w:t>Stardiabi andmine ja aku vahetuseks ligipääs kiire ning ilma tööriistadeta</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D5E3943" w14:textId="77777777" w:rsidR="00B03B31" w:rsidRPr="00C70D22" w:rsidRDefault="009000E7"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sz w:val="24"/>
                <w:szCs w:val="24"/>
                <w:lang w:eastAsia="et-EE"/>
              </w:rPr>
              <w:t>s</w:t>
            </w:r>
            <w:r w:rsidR="00C70D22" w:rsidRPr="00C70D22">
              <w:rPr>
                <w:rFonts w:eastAsia="Times New Roman" w:cstheme="minorHAnsi"/>
                <w:sz w:val="24"/>
                <w:szCs w:val="24"/>
                <w:lang w:eastAsia="et-EE"/>
              </w:rPr>
              <w:t>tardiabi pistik</w:t>
            </w:r>
            <w:r w:rsidR="007F4EC5">
              <w:rPr>
                <w:rFonts w:eastAsia="Times New Roman" w:cstheme="minorHAnsi"/>
                <w:sz w:val="24"/>
                <w:szCs w:val="24"/>
                <w:lang w:eastAsia="et-EE"/>
              </w:rPr>
              <w:t xml:space="preserve"> ja kaabel</w:t>
            </w:r>
            <w:r w:rsidR="00C70D22" w:rsidRPr="00C70D22">
              <w:rPr>
                <w:rFonts w:eastAsia="Times New Roman" w:cstheme="minorHAnsi"/>
                <w:sz w:val="24"/>
                <w:szCs w:val="24"/>
                <w:lang w:eastAsia="et-EE"/>
              </w:rPr>
              <w:t xml:space="preserve"> </w:t>
            </w:r>
            <w:r w:rsidR="00C70D22">
              <w:rPr>
                <w:rFonts w:eastAsia="Times New Roman" w:cstheme="minorHAnsi"/>
                <w:sz w:val="24"/>
                <w:szCs w:val="24"/>
                <w:lang w:eastAsia="et-EE"/>
              </w:rPr>
              <w:t>ei kuulu tõstuki komplekti</w:t>
            </w:r>
          </w:p>
        </w:tc>
        <w:tc>
          <w:tcPr>
            <w:tcW w:w="1417" w:type="dxa"/>
            <w:tcBorders>
              <w:top w:val="single" w:sz="4" w:space="0" w:color="000000"/>
              <w:left w:val="single" w:sz="4" w:space="0" w:color="000000"/>
              <w:bottom w:val="single" w:sz="4" w:space="0" w:color="000000"/>
              <w:right w:val="single" w:sz="4" w:space="0" w:color="000000"/>
            </w:tcBorders>
          </w:tcPr>
          <w:p w14:paraId="02C7AF96" w14:textId="77777777" w:rsidR="00B03B31" w:rsidRPr="00B03B31" w:rsidRDefault="00B03B31" w:rsidP="00765420">
            <w:pPr>
              <w:suppressAutoHyphens/>
              <w:autoSpaceDN w:val="0"/>
              <w:spacing w:after="0" w:line="240" w:lineRule="auto"/>
              <w:jc w:val="center"/>
              <w:textAlignment w:val="baseline"/>
              <w:rPr>
                <w:rFonts w:eastAsia="Times New Roman" w:cstheme="minorHAnsi"/>
                <w:strike/>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41A7C4B7" w14:textId="58DC3C5B" w:rsidR="00B03B31" w:rsidRPr="00B03B31" w:rsidRDefault="002B32E4" w:rsidP="00765420">
            <w:pPr>
              <w:suppressAutoHyphens/>
              <w:autoSpaceDN w:val="0"/>
              <w:spacing w:after="0" w:line="240" w:lineRule="auto"/>
              <w:jc w:val="center"/>
              <w:textAlignment w:val="baseline"/>
              <w:rPr>
                <w:rFonts w:eastAsia="Times New Roman" w:cstheme="minorHAnsi"/>
                <w:strike/>
                <w:sz w:val="24"/>
                <w:szCs w:val="24"/>
                <w:lang w:eastAsia="et-EE"/>
              </w:rPr>
            </w:pPr>
            <w:r>
              <w:rPr>
                <w:rFonts w:eastAsia="Times New Roman" w:cstheme="minorHAnsi"/>
                <w:color w:val="000000"/>
                <w:sz w:val="24"/>
                <w:szCs w:val="24"/>
                <w:lang w:eastAsia="et-EE"/>
              </w:rPr>
              <w:t>Jah</w:t>
            </w:r>
          </w:p>
        </w:tc>
      </w:tr>
      <w:tr w:rsidR="00B03B31" w:rsidRPr="00B03B31" w14:paraId="3464047B"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6CAED22"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6.3</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01F7E2E2"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sz w:val="24"/>
                <w:szCs w:val="24"/>
                <w:lang w:eastAsia="et-EE"/>
              </w:rPr>
              <w:t>Põhi- ja töötuled:</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DC7AE0D" w14:textId="77777777" w:rsidR="00B03B31" w:rsidRPr="00B03B31" w:rsidRDefault="00B03B31" w:rsidP="00765420">
            <w:pPr>
              <w:suppressAutoHyphens/>
              <w:autoSpaceDN w:val="0"/>
              <w:spacing w:after="0" w:line="240" w:lineRule="auto"/>
              <w:jc w:val="center"/>
              <w:textAlignment w:val="baseline"/>
              <w:rPr>
                <w:rFonts w:eastAsia="Times New Roman" w:cstheme="minorHAnsi"/>
                <w:strike/>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106CFA2D" w14:textId="77777777" w:rsidR="00B03B31" w:rsidRPr="00B03B31" w:rsidRDefault="00B03B31" w:rsidP="00765420">
            <w:pPr>
              <w:suppressAutoHyphens/>
              <w:autoSpaceDN w:val="0"/>
              <w:spacing w:after="0" w:line="240" w:lineRule="auto"/>
              <w:jc w:val="center"/>
              <w:textAlignment w:val="baseline"/>
              <w:rPr>
                <w:rFonts w:eastAsia="Times New Roman" w:cstheme="minorHAnsi"/>
                <w:strike/>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3FC64579" w14:textId="77777777" w:rsidR="00B03B31" w:rsidRPr="00B03B31" w:rsidRDefault="00B03B31" w:rsidP="00765420">
            <w:pPr>
              <w:suppressAutoHyphens/>
              <w:autoSpaceDN w:val="0"/>
              <w:spacing w:after="0" w:line="240" w:lineRule="auto"/>
              <w:jc w:val="center"/>
              <w:textAlignment w:val="baseline"/>
              <w:rPr>
                <w:rFonts w:eastAsia="Times New Roman" w:cstheme="minorHAnsi"/>
                <w:strike/>
                <w:sz w:val="24"/>
                <w:szCs w:val="24"/>
                <w:lang w:eastAsia="et-EE"/>
              </w:rPr>
            </w:pPr>
          </w:p>
        </w:tc>
      </w:tr>
      <w:tr w:rsidR="00B03B31" w:rsidRPr="00B03B31" w14:paraId="7293576D"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C0CAE22"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6.3.1</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0D814B2F"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kaks LED töötuld katuse esi ja kaks LED töötuld katuse taga servas (VHF raadio levi ei tohi kaduda töötavate tuledega);</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42E153A"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66F13307" w14:textId="77777777" w:rsidR="00B03B31" w:rsidRPr="00B03B31" w:rsidRDefault="00765420"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andmeleht</w:t>
            </w:r>
          </w:p>
        </w:tc>
        <w:tc>
          <w:tcPr>
            <w:tcW w:w="1554" w:type="dxa"/>
            <w:tcBorders>
              <w:top w:val="single" w:sz="4" w:space="0" w:color="000000"/>
              <w:left w:val="single" w:sz="4" w:space="0" w:color="000000"/>
              <w:bottom w:val="single" w:sz="4" w:space="0" w:color="000000"/>
              <w:right w:val="single" w:sz="4" w:space="0" w:color="000000"/>
            </w:tcBorders>
          </w:tcPr>
          <w:p w14:paraId="4E3F6F08" w14:textId="140441DB"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116BEBE8"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98DE26B"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6.3.2</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333D30C"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sz w:val="24"/>
                <w:szCs w:val="24"/>
                <w:lang w:eastAsia="et-EE"/>
              </w:rPr>
              <w:t>töötulede valgustussuund peab olema reguleeritav;</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6346BB2"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44145AB7"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5BE8EA28" w14:textId="025F3D63"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2C677FDF"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445E1EB"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6.3.3</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7F8EEE1"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töötulede valgustugevus vähemalt 1650 luumenit tule kohta;</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3F106FA"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30A58B79" w14:textId="77777777" w:rsidR="00B03B31" w:rsidRPr="00B03B31" w:rsidRDefault="00765420"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andmeleht</w:t>
            </w:r>
          </w:p>
        </w:tc>
        <w:tc>
          <w:tcPr>
            <w:tcW w:w="1554" w:type="dxa"/>
            <w:tcBorders>
              <w:top w:val="single" w:sz="4" w:space="0" w:color="000000"/>
              <w:left w:val="single" w:sz="4" w:space="0" w:color="000000"/>
              <w:bottom w:val="single" w:sz="4" w:space="0" w:color="000000"/>
              <w:right w:val="single" w:sz="4" w:space="0" w:color="000000"/>
            </w:tcBorders>
          </w:tcPr>
          <w:p w14:paraId="59E474F3" w14:textId="1AC2B5BD"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6ECC8423"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bottom"/>
          </w:tcPr>
          <w:p w14:paraId="19A14F94"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6.3.4</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C7691C4"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sz w:val="24"/>
                <w:szCs w:val="24"/>
                <w:lang w:eastAsia="et-EE"/>
              </w:rPr>
              <w:t>esi- ja taga töötulede lülitamiseks eraldi lülitid koos märgutuledega armatuurlaual;</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BC30476"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138F112A"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72923A1E" w14:textId="3AC2E509"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389BD63F"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6F61AA4"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6.3.5</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A68DD06"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sõidutuled, mis tagavad liiklusseaduse nõuete täitmise liikumisel avalikel teedel ja tänavatel;</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3F3E1AE"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7E25BA61"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086C2A35" w14:textId="61D95EC9"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7BD65E86"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D77020E"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6.3.6</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996C4C0"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 xml:space="preserve">töötulesid peab olema võimalik lülitada nii koos </w:t>
            </w:r>
            <w:r w:rsidR="00765420" w:rsidRPr="00B03B31">
              <w:rPr>
                <w:rFonts w:eastAsia="Times New Roman" w:cstheme="minorHAnsi"/>
                <w:sz w:val="24"/>
                <w:szCs w:val="24"/>
                <w:lang w:eastAsia="et-EE"/>
              </w:rPr>
              <w:t xml:space="preserve">sõidutuledega </w:t>
            </w:r>
            <w:r w:rsidRPr="00B03B31">
              <w:rPr>
                <w:rFonts w:eastAsia="Times New Roman" w:cstheme="minorHAnsi"/>
                <w:sz w:val="24"/>
                <w:szCs w:val="24"/>
                <w:lang w:eastAsia="et-EE"/>
              </w:rPr>
              <w:t>kui ka eraldi.</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806E8A5"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1C17D530"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595A64B5" w14:textId="191F94AF"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57A292C7"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9F534A9"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6.4</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EF22C81"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lang w:eastAsia="et-EE"/>
              </w:rPr>
            </w:pPr>
            <w:r w:rsidRPr="00B03B31">
              <w:rPr>
                <w:rFonts w:eastAsia="Times New Roman" w:cstheme="minorHAnsi"/>
                <w:sz w:val="24"/>
                <w:szCs w:val="24"/>
                <w:lang w:eastAsia="et-EE"/>
              </w:rPr>
              <w:t xml:space="preserve">Kollane </w:t>
            </w:r>
            <w:r w:rsidR="00765420">
              <w:rPr>
                <w:rFonts w:eastAsia="Times New Roman" w:cstheme="minorHAnsi"/>
                <w:sz w:val="24"/>
                <w:szCs w:val="24"/>
                <w:lang w:eastAsia="et-EE"/>
              </w:rPr>
              <w:t xml:space="preserve">magnetkinnitusega </w:t>
            </w:r>
            <w:r w:rsidRPr="00B03B31">
              <w:rPr>
                <w:rFonts w:eastAsia="Times New Roman" w:cstheme="minorHAnsi"/>
                <w:sz w:val="24"/>
                <w:szCs w:val="24"/>
                <w:lang w:eastAsia="et-EE"/>
              </w:rPr>
              <w:t>LED vilkur:</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BA24D65"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0C7FF157" w14:textId="77777777" w:rsidR="00B03B31" w:rsidRPr="00B03B31" w:rsidRDefault="00765420"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andmeleht</w:t>
            </w:r>
          </w:p>
        </w:tc>
        <w:tc>
          <w:tcPr>
            <w:tcW w:w="1554" w:type="dxa"/>
            <w:tcBorders>
              <w:top w:val="single" w:sz="4" w:space="0" w:color="000000"/>
              <w:left w:val="single" w:sz="4" w:space="0" w:color="000000"/>
              <w:bottom w:val="single" w:sz="4" w:space="0" w:color="000000"/>
              <w:right w:val="single" w:sz="4" w:space="0" w:color="000000"/>
            </w:tcBorders>
          </w:tcPr>
          <w:p w14:paraId="235A3B53" w14:textId="6B97C49B"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41A78A26"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2E5BBE8"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6.4.1</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2665E12"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color w:val="000000"/>
                <w:sz w:val="24"/>
                <w:szCs w:val="24"/>
                <w:lang w:eastAsia="et-EE"/>
              </w:rPr>
              <w:t>paigaldatuna selliselt, et oleks tagatud selle nähtavus 360°;</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C338126"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5EEE79E0"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7DC675F1" w14:textId="385E4FA4" w:rsidR="00B03B31" w:rsidRPr="00B03B31" w:rsidRDefault="002B32E4" w:rsidP="00765420">
            <w:pPr>
              <w:suppressAutoHyphens/>
              <w:autoSpaceDN w:val="0"/>
              <w:spacing w:after="0" w:line="240" w:lineRule="auto"/>
              <w:jc w:val="center"/>
              <w:textAlignment w:val="baseline"/>
              <w:rPr>
                <w:rFonts w:eastAsia="Times New Roman" w:cstheme="minorHAnsi"/>
                <w:sz w:val="24"/>
                <w:szCs w:val="24"/>
                <w:lang w:eastAsia="et-EE"/>
              </w:rPr>
            </w:pPr>
            <w:r>
              <w:rPr>
                <w:rFonts w:eastAsia="Times New Roman" w:cstheme="minorHAnsi"/>
                <w:color w:val="000000"/>
                <w:sz w:val="24"/>
                <w:szCs w:val="24"/>
                <w:lang w:eastAsia="et-EE"/>
              </w:rPr>
              <w:t>Jah</w:t>
            </w:r>
          </w:p>
        </w:tc>
      </w:tr>
      <w:tr w:rsidR="00B03B31" w:rsidRPr="00B03B31" w14:paraId="5528EE9E"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36BA759"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lastRenderedPageBreak/>
              <w:t>6.4.2</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3FFEF7A"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vilkuri tarbeks peab olema armatuurlaual vastav märgutuli ja lüliti;</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C92F59B"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5CE536CA"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6073CA68" w14:textId="15221E9F"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531A2C8C"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E570063"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r w:rsidRPr="00B03B31">
              <w:rPr>
                <w:rFonts w:eastAsia="Times New Roman" w:cstheme="minorHAnsi"/>
                <w:sz w:val="24"/>
                <w:szCs w:val="24"/>
                <w:lang w:eastAsia="et-EE"/>
              </w:rPr>
              <w:t>6.4.3</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0AB69967"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highlight w:val="yellow"/>
                <w:lang w:eastAsia="et-EE"/>
              </w:rPr>
            </w:pPr>
            <w:r w:rsidRPr="00B03B31">
              <w:rPr>
                <w:rFonts w:eastAsia="Times New Roman" w:cstheme="minorHAnsi"/>
                <w:color w:val="000000"/>
                <w:sz w:val="24"/>
                <w:szCs w:val="24"/>
                <w:lang w:eastAsia="et-EE"/>
              </w:rPr>
              <w:t>vilkurit peab olema võimalik lihtsalt seada tööasendisse ja transpordiasendisse</w:t>
            </w:r>
            <w:r w:rsidR="009000E7">
              <w:rPr>
                <w:rFonts w:eastAsia="Times New Roman" w:cstheme="minorHAnsi"/>
                <w:color w:val="000000"/>
                <w:sz w:val="24"/>
                <w:szCs w:val="24"/>
                <w:lang w:eastAsia="et-EE"/>
              </w:rPr>
              <w:t>.</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A27CA2E"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0383FE50"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79BFEDFE" w14:textId="58FD7DA5"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05C8FB92"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2E2BD9B1"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34B252E"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4DE334C"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6B62BF6D"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4656AA1D"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r>
      <w:tr w:rsidR="00B03B31" w:rsidRPr="00B03B31" w14:paraId="20A8F49A"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0A67CC23" w14:textId="77777777" w:rsidR="00B03B31" w:rsidRPr="00B03B31" w:rsidRDefault="00B03B31" w:rsidP="00765420">
            <w:pPr>
              <w:suppressAutoHyphens/>
              <w:autoSpaceDN w:val="0"/>
              <w:spacing w:after="0" w:line="240" w:lineRule="auto"/>
              <w:jc w:val="center"/>
              <w:textAlignment w:val="baseline"/>
              <w:rPr>
                <w:rFonts w:eastAsia="Times New Roman" w:cstheme="minorHAnsi"/>
                <w:b/>
                <w:sz w:val="24"/>
                <w:szCs w:val="24"/>
                <w:lang w:eastAsia="et-EE"/>
              </w:rPr>
            </w:pPr>
            <w:r w:rsidRPr="00B03B31">
              <w:rPr>
                <w:rFonts w:eastAsia="Times New Roman" w:cstheme="minorHAnsi"/>
                <w:b/>
                <w:sz w:val="24"/>
                <w:szCs w:val="24"/>
                <w:lang w:eastAsia="et-EE"/>
              </w:rPr>
              <w:t>7</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B0F01C1"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b/>
                <w:bCs/>
                <w:color w:val="000000"/>
                <w:sz w:val="24"/>
                <w:szCs w:val="24"/>
                <w:lang w:eastAsia="et-EE"/>
              </w:rPr>
              <w:t>Muu varustus</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9C314F2"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6C07347E"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6B75C8E5"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r>
      <w:tr w:rsidR="00B03B31" w:rsidRPr="00B03B31" w14:paraId="37A4AC35"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0CBC71B8" w14:textId="77777777" w:rsidR="00B03B31" w:rsidRPr="00B03B31" w:rsidRDefault="00B03B31" w:rsidP="00765420">
            <w:pPr>
              <w:suppressAutoHyphens/>
              <w:autoSpaceDN w:val="0"/>
              <w:spacing w:after="0" w:line="240" w:lineRule="auto"/>
              <w:jc w:val="center"/>
              <w:textAlignment w:val="baseline"/>
              <w:rPr>
                <w:rFonts w:eastAsia="Times New Roman" w:cstheme="minorHAnsi"/>
                <w:bCs/>
                <w:color w:val="000000"/>
                <w:sz w:val="24"/>
                <w:szCs w:val="24"/>
                <w:lang w:eastAsia="et-EE"/>
              </w:rPr>
            </w:pPr>
            <w:r w:rsidRPr="00B03B31">
              <w:rPr>
                <w:rFonts w:eastAsia="Times New Roman" w:cstheme="minorHAnsi"/>
                <w:bCs/>
                <w:color w:val="000000"/>
                <w:sz w:val="24"/>
                <w:szCs w:val="24"/>
                <w:lang w:eastAsia="et-EE"/>
              </w:rPr>
              <w:t>7.1</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463550B"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color w:val="000000"/>
                <w:sz w:val="24"/>
                <w:szCs w:val="24"/>
                <w:lang w:eastAsia="et-EE"/>
              </w:rPr>
              <w:t>Ettenähtud tehasepoolne tööriistakomplekt kasutajatasandi hoold</w:t>
            </w:r>
            <w:r w:rsidR="009000E7">
              <w:rPr>
                <w:rFonts w:eastAsia="Times New Roman" w:cstheme="minorHAnsi"/>
                <w:color w:val="000000"/>
                <w:sz w:val="24"/>
                <w:szCs w:val="24"/>
                <w:lang w:eastAsia="et-EE"/>
              </w:rPr>
              <w:t>us- ja remonttööde teostamiseks</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1C25F7C"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78D605BD"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45A720DE" w14:textId="0FCA1283" w:rsidR="00B03B31" w:rsidRPr="00B03B31" w:rsidRDefault="002B32E4"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r>
              <w:rPr>
                <w:rFonts w:eastAsia="Times New Roman" w:cstheme="minorHAnsi"/>
                <w:color w:val="000000"/>
                <w:sz w:val="24"/>
                <w:szCs w:val="24"/>
                <w:lang w:eastAsia="et-EE"/>
              </w:rPr>
              <w:t>Jah</w:t>
            </w:r>
          </w:p>
        </w:tc>
      </w:tr>
      <w:tr w:rsidR="00B03B31" w:rsidRPr="00B03B31" w14:paraId="38D90CC4"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36F32A3"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7.2</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BF678B3"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Masinas kasutuses olevad õlid peavad tagama aastaringseks kasutamiseks arvestades nõutavat töökeskkonna temperatu</w:t>
            </w:r>
            <w:r w:rsidR="009000E7">
              <w:rPr>
                <w:rFonts w:eastAsia="Times New Roman" w:cstheme="minorHAnsi"/>
                <w:color w:val="000000"/>
                <w:sz w:val="24"/>
                <w:szCs w:val="24"/>
                <w:lang w:eastAsia="et-EE"/>
              </w:rPr>
              <w:t>urivahemikku (-20°C kuni +30°C)</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9812A91"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4B4AD7B7"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1142558F" w14:textId="5634F0D3"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0619BA69"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9CB8F6B"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7.3</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14A025F" w14:textId="77777777" w:rsidR="00B03B31" w:rsidRPr="00B03B31" w:rsidRDefault="009000E7" w:rsidP="00765420">
            <w:pPr>
              <w:suppressAutoHyphens/>
              <w:autoSpaceDN w:val="0"/>
              <w:spacing w:after="0" w:line="240" w:lineRule="auto"/>
              <w:jc w:val="both"/>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Kauba kaitserest/koormatugi</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F49ABC9"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28501D7B"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2487BAE5" w14:textId="4807A232"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6F3EB8B1"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2411121B"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7.4</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DF065FB"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 xml:space="preserve">Manomeetriga tulekustuti vähemalt 2kg kustutusainega, </w:t>
            </w:r>
            <w:r w:rsidR="009000E7">
              <w:rPr>
                <w:rFonts w:eastAsia="Times New Roman" w:cstheme="minorHAnsi"/>
                <w:color w:val="000000"/>
                <w:sz w:val="24"/>
                <w:szCs w:val="24"/>
                <w:lang w:eastAsia="et-EE"/>
              </w:rPr>
              <w:t>kinnitatuna</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A8535A9"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73686850"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0776AFB0" w14:textId="67E6464E"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3A423D06"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44062A0"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7.5</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5146592"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Teisaldatav aeglase sõiduki tunnusmärk</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A897CE3"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4788EB0E"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6AAE42B6" w14:textId="08241EFE"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4B96E975"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A2BE127"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7.6</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20696412"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Registreerimismärgi alus koos valgustusega.</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630C449"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17E6CB69"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0C16390A" w14:textId="6CC5A507"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3B7445F7"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7870983"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7.7</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284E8E5" w14:textId="77777777" w:rsidR="00B03B31" w:rsidRPr="00B03B31" w:rsidRDefault="009000E7" w:rsidP="00765420">
            <w:pPr>
              <w:suppressAutoHyphens/>
              <w:autoSpaceDN w:val="0"/>
              <w:spacing w:after="0" w:line="240" w:lineRule="auto"/>
              <w:jc w:val="both"/>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Ohutusvest XXL suuruses</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FE747E0"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36BD1612"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0F048523" w14:textId="7558E491"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35D88DF8"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6ACDBAF"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7.8</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074C94D"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Meditsiinilise esmaabi komplekt, kinnitatult ning komplekteeritud vast</w:t>
            </w:r>
            <w:r w:rsidR="009000E7">
              <w:rPr>
                <w:rFonts w:eastAsia="Times New Roman" w:cstheme="minorHAnsi"/>
                <w:color w:val="000000"/>
                <w:sz w:val="24"/>
                <w:szCs w:val="24"/>
                <w:lang w:eastAsia="et-EE"/>
              </w:rPr>
              <w:t>avalt kehtivale seadusandlusele</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B5B6B35"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7D2CC118"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38F8A4D7" w14:textId="6E458596"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2999AB74"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FCB2FF8"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7.9</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0FC24DF"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Tõstuki värvinõuded (valgust neelav Military green) RAL 6031-F9, tõstemast ja selle agregaadid võivad olla musta värvi. Tõstukil ei tohi olla kroomitud või nikeldatud vms läikivaid kere välisdetaile (v.a. peeglid, klaasid ning hüdrosilindrite tööpi</w:t>
            </w:r>
            <w:r w:rsidR="009000E7">
              <w:rPr>
                <w:rFonts w:eastAsia="Times New Roman" w:cstheme="minorHAnsi"/>
                <w:color w:val="000000"/>
                <w:sz w:val="24"/>
                <w:szCs w:val="24"/>
                <w:lang w:eastAsia="et-EE"/>
              </w:rPr>
              <w:t>nnad)</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41F4872"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Kaitseväe erinõudmisel</w:t>
            </w:r>
          </w:p>
        </w:tc>
        <w:tc>
          <w:tcPr>
            <w:tcW w:w="1417" w:type="dxa"/>
            <w:tcBorders>
              <w:top w:val="single" w:sz="4" w:space="0" w:color="000000"/>
              <w:left w:val="single" w:sz="4" w:space="0" w:color="000000"/>
              <w:bottom w:val="single" w:sz="4" w:space="0" w:color="000000"/>
              <w:right w:val="single" w:sz="4" w:space="0" w:color="000000"/>
            </w:tcBorders>
          </w:tcPr>
          <w:p w14:paraId="5F2AF130"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0D73ABFC" w14:textId="7C22AF85"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40043B02" w14:textId="77777777" w:rsidTr="007724BE">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075350DE"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7.10</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bottom"/>
          </w:tcPr>
          <w:p w14:paraId="22521251" w14:textId="77777777" w:rsidR="00B03B31" w:rsidRPr="00B03B31" w:rsidRDefault="00B03B31" w:rsidP="001672CB">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 xml:space="preserve">Kahvlipikendused </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19573B5"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2000mm</w:t>
            </w:r>
          </w:p>
        </w:tc>
        <w:tc>
          <w:tcPr>
            <w:tcW w:w="1417" w:type="dxa"/>
            <w:tcBorders>
              <w:top w:val="single" w:sz="4" w:space="0" w:color="000000"/>
              <w:left w:val="single" w:sz="4" w:space="0" w:color="000000"/>
              <w:bottom w:val="single" w:sz="4" w:space="0" w:color="000000"/>
              <w:right w:val="single" w:sz="4" w:space="0" w:color="000000"/>
            </w:tcBorders>
          </w:tcPr>
          <w:p w14:paraId="1D84CF22"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0B0AFFCE" w14:textId="16821E38"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2</w:t>
            </w:r>
            <w:r w:rsidR="00A33D35">
              <w:rPr>
                <w:rFonts w:eastAsia="Times New Roman" w:cstheme="minorHAnsi"/>
                <w:color w:val="000000"/>
                <w:sz w:val="24"/>
                <w:szCs w:val="24"/>
                <w:lang w:eastAsia="et-EE"/>
              </w:rPr>
              <w:t>00</w:t>
            </w:r>
            <w:r w:rsidR="006C20BD">
              <w:rPr>
                <w:rFonts w:eastAsia="Times New Roman" w:cstheme="minorHAnsi"/>
                <w:color w:val="000000"/>
                <w:sz w:val="24"/>
                <w:szCs w:val="24"/>
                <w:lang w:eastAsia="et-EE"/>
              </w:rPr>
              <w:t>0</w:t>
            </w:r>
            <w:r>
              <w:rPr>
                <w:rFonts w:eastAsia="Times New Roman" w:cstheme="minorHAnsi"/>
                <w:color w:val="000000"/>
                <w:sz w:val="24"/>
                <w:szCs w:val="24"/>
                <w:lang w:eastAsia="et-EE"/>
              </w:rPr>
              <w:t>mm</w:t>
            </w:r>
          </w:p>
        </w:tc>
      </w:tr>
      <w:tr w:rsidR="00B03B31" w:rsidRPr="00B03B31" w14:paraId="57929900"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D5885E7"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7.11</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815E860"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Summuti sädemepüüdja (Exhaust spark arrestor)</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B8095A7"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Kaitseväe erinõue</w:t>
            </w:r>
          </w:p>
        </w:tc>
        <w:tc>
          <w:tcPr>
            <w:tcW w:w="1417" w:type="dxa"/>
            <w:tcBorders>
              <w:top w:val="single" w:sz="4" w:space="0" w:color="000000"/>
              <w:left w:val="single" w:sz="4" w:space="0" w:color="000000"/>
              <w:bottom w:val="single" w:sz="4" w:space="0" w:color="000000"/>
              <w:right w:val="single" w:sz="4" w:space="0" w:color="000000"/>
            </w:tcBorders>
          </w:tcPr>
          <w:p w14:paraId="5EF9D4EC"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316A56D9" w14:textId="45A1A734"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2D19B75E"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2E046A7F"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A764746"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6995107"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62C6321D"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687D61B1"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r>
      <w:tr w:rsidR="00B03B31" w:rsidRPr="00B03B31" w14:paraId="7D1636B0"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E9C527C" w14:textId="77777777" w:rsidR="00B03B31" w:rsidRPr="00B03B31" w:rsidRDefault="00B03B31" w:rsidP="00765420">
            <w:pPr>
              <w:suppressAutoHyphens/>
              <w:autoSpaceDN w:val="0"/>
              <w:spacing w:after="0" w:line="240" w:lineRule="auto"/>
              <w:jc w:val="center"/>
              <w:textAlignment w:val="baseline"/>
              <w:rPr>
                <w:rFonts w:eastAsia="Times New Roman" w:cstheme="minorHAnsi"/>
                <w:b/>
                <w:sz w:val="24"/>
                <w:szCs w:val="24"/>
                <w:lang w:eastAsia="et-EE"/>
              </w:rPr>
            </w:pPr>
            <w:r w:rsidRPr="00B03B31">
              <w:rPr>
                <w:rFonts w:eastAsia="Times New Roman" w:cstheme="minorHAnsi"/>
                <w:b/>
                <w:sz w:val="24"/>
                <w:szCs w:val="24"/>
                <w:lang w:eastAsia="et-EE"/>
              </w:rPr>
              <w:t>8</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E1547DF" w14:textId="77777777" w:rsidR="00B03B31" w:rsidRPr="00B03B31" w:rsidRDefault="00B03B31" w:rsidP="00765420">
            <w:pPr>
              <w:suppressAutoHyphens/>
              <w:autoSpaceDN w:val="0"/>
              <w:spacing w:after="0" w:line="240" w:lineRule="auto"/>
              <w:jc w:val="both"/>
              <w:textAlignment w:val="baseline"/>
              <w:rPr>
                <w:rFonts w:eastAsia="Times New Roman" w:cstheme="minorHAnsi"/>
                <w:sz w:val="24"/>
                <w:szCs w:val="24"/>
              </w:rPr>
            </w:pPr>
            <w:r w:rsidRPr="00B03B31">
              <w:rPr>
                <w:rFonts w:eastAsia="Times New Roman" w:cstheme="minorHAnsi"/>
                <w:b/>
                <w:bCs/>
                <w:color w:val="000000"/>
                <w:sz w:val="24"/>
                <w:szCs w:val="24"/>
                <w:lang w:eastAsia="et-EE"/>
              </w:rPr>
              <w:t>Üldine</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1731445"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66DD883C"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5BC058A9" w14:textId="77777777" w:rsidR="00B03B31" w:rsidRPr="00B03B31" w:rsidRDefault="00B03B31" w:rsidP="00765420">
            <w:pPr>
              <w:suppressAutoHyphens/>
              <w:autoSpaceDN w:val="0"/>
              <w:spacing w:after="0" w:line="240" w:lineRule="auto"/>
              <w:jc w:val="center"/>
              <w:textAlignment w:val="baseline"/>
              <w:rPr>
                <w:rFonts w:eastAsia="Times New Roman" w:cstheme="minorHAnsi"/>
                <w:sz w:val="24"/>
                <w:szCs w:val="24"/>
                <w:lang w:eastAsia="et-EE"/>
              </w:rPr>
            </w:pPr>
          </w:p>
        </w:tc>
      </w:tr>
      <w:tr w:rsidR="00B03B31" w:rsidRPr="00B03B31" w14:paraId="15ED2677"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83D0256" w14:textId="77777777" w:rsidR="00B03B31" w:rsidRPr="00B03B31" w:rsidRDefault="00B03B31" w:rsidP="00765420">
            <w:pPr>
              <w:suppressAutoHyphens/>
              <w:autoSpaceDN w:val="0"/>
              <w:spacing w:after="0" w:line="240" w:lineRule="auto"/>
              <w:jc w:val="center"/>
              <w:textAlignment w:val="baseline"/>
              <w:rPr>
                <w:rFonts w:eastAsia="Times New Roman" w:cstheme="minorHAnsi"/>
                <w:bCs/>
                <w:color w:val="000000"/>
                <w:sz w:val="24"/>
                <w:szCs w:val="24"/>
                <w:lang w:eastAsia="et-EE"/>
              </w:rPr>
            </w:pPr>
            <w:r w:rsidRPr="00B03B31">
              <w:rPr>
                <w:rFonts w:eastAsia="Times New Roman" w:cstheme="minorHAnsi"/>
                <w:bCs/>
                <w:color w:val="000000"/>
                <w:sz w:val="24"/>
                <w:szCs w:val="24"/>
                <w:lang w:eastAsia="et-EE"/>
              </w:rPr>
              <w:t>8.1</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78F7595" w14:textId="77777777" w:rsidR="00B03B31" w:rsidRPr="00B03B31" w:rsidRDefault="009000E7" w:rsidP="00765420">
            <w:pPr>
              <w:suppressAutoHyphens/>
              <w:autoSpaceDN w:val="0"/>
              <w:spacing w:after="0" w:line="240" w:lineRule="auto"/>
              <w:jc w:val="both"/>
              <w:textAlignment w:val="baseline"/>
              <w:rPr>
                <w:rFonts w:eastAsia="Times New Roman" w:cstheme="minorHAnsi"/>
                <w:sz w:val="24"/>
                <w:szCs w:val="24"/>
              </w:rPr>
            </w:pPr>
            <w:r>
              <w:rPr>
                <w:rFonts w:eastAsia="Times New Roman" w:cstheme="minorHAnsi"/>
                <w:color w:val="000000"/>
                <w:sz w:val="24"/>
                <w:szCs w:val="24"/>
                <w:lang w:eastAsia="et-EE"/>
              </w:rPr>
              <w:t>Tarneaeg mitte üle 6 kuu</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59EB4E4" w14:textId="77777777" w:rsidR="00B03B31" w:rsidRPr="008F293B" w:rsidRDefault="008F293B" w:rsidP="008F293B">
            <w:pPr>
              <w:suppressAutoHyphens/>
              <w:autoSpaceDN w:val="0"/>
              <w:spacing w:after="0" w:line="240" w:lineRule="auto"/>
              <w:jc w:val="center"/>
              <w:textAlignment w:val="baseline"/>
              <w:rPr>
                <w:rFonts w:eastAsia="Times New Roman" w:cstheme="minorHAnsi"/>
                <w:bCs/>
                <w:color w:val="000000"/>
                <w:sz w:val="24"/>
                <w:szCs w:val="24"/>
                <w:lang w:eastAsia="et-EE"/>
              </w:rPr>
            </w:pPr>
            <w:r w:rsidRPr="008F293B">
              <w:rPr>
                <w:rFonts w:eastAsia="Times New Roman" w:cstheme="minorHAnsi"/>
                <w:bCs/>
                <w:color w:val="000000"/>
                <w:sz w:val="24"/>
                <w:szCs w:val="24"/>
                <w:lang w:eastAsia="et-EE"/>
              </w:rPr>
              <w:t>läbiräägitav</w:t>
            </w:r>
          </w:p>
        </w:tc>
        <w:tc>
          <w:tcPr>
            <w:tcW w:w="1417" w:type="dxa"/>
            <w:tcBorders>
              <w:top w:val="single" w:sz="4" w:space="0" w:color="000000"/>
              <w:left w:val="single" w:sz="4" w:space="0" w:color="000000"/>
              <w:bottom w:val="single" w:sz="4" w:space="0" w:color="000000"/>
              <w:right w:val="single" w:sz="4" w:space="0" w:color="000000"/>
            </w:tcBorders>
          </w:tcPr>
          <w:p w14:paraId="048E478E" w14:textId="77777777" w:rsidR="00B03B31" w:rsidRPr="00B03B31" w:rsidRDefault="00B03B31"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615BB2F4" w14:textId="7D68F060" w:rsidR="00B03B31" w:rsidRPr="00B03B31" w:rsidRDefault="00DA6F6A" w:rsidP="00765420">
            <w:pPr>
              <w:suppressAutoHyphens/>
              <w:autoSpaceDN w:val="0"/>
              <w:spacing w:after="0" w:line="240" w:lineRule="auto"/>
              <w:jc w:val="center"/>
              <w:textAlignment w:val="baseline"/>
              <w:rPr>
                <w:rFonts w:eastAsia="Times New Roman" w:cstheme="minorHAnsi"/>
                <w:b/>
                <w:bCs/>
                <w:color w:val="000000"/>
                <w:sz w:val="24"/>
                <w:szCs w:val="24"/>
                <w:lang w:eastAsia="et-EE"/>
              </w:rPr>
            </w:pPr>
            <w:r>
              <w:rPr>
                <w:rFonts w:eastAsia="Times New Roman" w:cstheme="minorHAnsi"/>
                <w:b/>
                <w:bCs/>
                <w:color w:val="000000"/>
                <w:sz w:val="24"/>
                <w:szCs w:val="24"/>
                <w:lang w:eastAsia="et-EE"/>
              </w:rPr>
              <w:t>5</w:t>
            </w:r>
          </w:p>
        </w:tc>
      </w:tr>
      <w:tr w:rsidR="00B03B31" w:rsidRPr="00B03B31" w14:paraId="7BF91D79"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45E96551" w14:textId="77777777" w:rsidR="00B03B31" w:rsidRPr="00B03B31" w:rsidRDefault="008F293B"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lastRenderedPageBreak/>
              <w:t>8.2</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25E0B636" w14:textId="77777777" w:rsidR="00B03B31" w:rsidRPr="00B03B31" w:rsidRDefault="00B03B31" w:rsidP="003661D2">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 xml:space="preserve">Garantii </w:t>
            </w:r>
            <w:r w:rsidR="003661D2">
              <w:rPr>
                <w:rFonts w:eastAsia="Times New Roman" w:cstheme="minorHAnsi"/>
                <w:color w:val="000000"/>
                <w:sz w:val="24"/>
                <w:szCs w:val="24"/>
                <w:lang w:eastAsia="et-EE"/>
              </w:rPr>
              <w:t>vähemalt</w:t>
            </w:r>
            <w:r w:rsidRPr="00B03B31">
              <w:rPr>
                <w:rFonts w:eastAsia="Times New Roman" w:cstheme="minorHAnsi"/>
                <w:color w:val="000000"/>
                <w:sz w:val="24"/>
                <w:szCs w:val="24"/>
                <w:lang w:eastAsia="et-EE"/>
              </w:rPr>
              <w:t xml:space="preserve"> 2 aastat või 4000 tt, olenevalt</w:t>
            </w:r>
            <w:r w:rsidR="009000E7">
              <w:rPr>
                <w:rFonts w:eastAsia="Times New Roman" w:cstheme="minorHAnsi"/>
                <w:color w:val="000000"/>
                <w:sz w:val="24"/>
                <w:szCs w:val="24"/>
                <w:lang w:eastAsia="et-EE"/>
              </w:rPr>
              <w:t xml:space="preserve"> kumb tingimus täitub enne</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8BAEAAB"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75C96CAC"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4B5AF86C" w14:textId="6598405E"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5AD30E13"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EECADC9" w14:textId="77777777" w:rsidR="00B03B31" w:rsidRPr="00B03B31" w:rsidRDefault="008F293B"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8.3</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78D3B130"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Eestikeelne kasutus- ja ohutusjuhe</w:t>
            </w:r>
            <w:r w:rsidR="009000E7">
              <w:rPr>
                <w:rFonts w:eastAsia="Times New Roman" w:cstheme="minorHAnsi"/>
                <w:color w:val="000000"/>
                <w:sz w:val="24"/>
                <w:szCs w:val="24"/>
                <w:lang w:eastAsia="et-EE"/>
              </w:rPr>
              <w:t>nd paberkandjal ja digitaalselt</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C416EFA"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254B666E"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58A55C4E" w14:textId="1CEA451F"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3B419C70"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6DCFE4C3" w14:textId="77777777" w:rsidR="00B03B31" w:rsidRPr="00B03B31" w:rsidRDefault="008F293B"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8.4</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B880253"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H</w:t>
            </w:r>
            <w:r w:rsidR="009000E7">
              <w:rPr>
                <w:rFonts w:eastAsia="Times New Roman" w:cstheme="minorHAnsi"/>
                <w:color w:val="000000"/>
                <w:sz w:val="24"/>
                <w:szCs w:val="24"/>
                <w:lang w:eastAsia="et-EE"/>
              </w:rPr>
              <w:t>oolduse ja garantii teostaja(d)</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BCE232A" w14:textId="77777777" w:rsidR="007F4EC5" w:rsidRDefault="009000E7"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h</w:t>
            </w:r>
            <w:r w:rsidR="00B03B31" w:rsidRPr="00B03B31">
              <w:rPr>
                <w:rFonts w:eastAsia="Times New Roman" w:cstheme="minorHAnsi"/>
                <w:color w:val="000000"/>
                <w:sz w:val="24"/>
                <w:szCs w:val="24"/>
                <w:lang w:eastAsia="et-EE"/>
              </w:rPr>
              <w:t>oolduskeskus</w:t>
            </w:r>
          </w:p>
          <w:p w14:paraId="7E27C324"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(ed) Eestis</w:t>
            </w:r>
          </w:p>
        </w:tc>
        <w:tc>
          <w:tcPr>
            <w:tcW w:w="1417" w:type="dxa"/>
            <w:tcBorders>
              <w:top w:val="single" w:sz="4" w:space="0" w:color="000000"/>
              <w:left w:val="single" w:sz="4" w:space="0" w:color="000000"/>
              <w:bottom w:val="single" w:sz="4" w:space="0" w:color="000000"/>
              <w:right w:val="single" w:sz="4" w:space="0" w:color="000000"/>
            </w:tcBorders>
          </w:tcPr>
          <w:p w14:paraId="567647D1"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0BE6FCE3" w14:textId="77777777" w:rsidR="0052651E" w:rsidRDefault="0052651E" w:rsidP="0052651E">
            <w:pPr>
              <w:spacing w:after="0" w:line="240" w:lineRule="auto"/>
              <w:jc w:val="center"/>
            </w:pPr>
            <w:r>
              <w:t>Goodsense Baltic OÜ,</w:t>
            </w:r>
          </w:p>
          <w:p w14:paraId="378055A0" w14:textId="77777777" w:rsidR="0052651E" w:rsidRDefault="0052651E" w:rsidP="0052651E">
            <w:pPr>
              <w:spacing w:after="0" w:line="240" w:lineRule="auto"/>
              <w:jc w:val="center"/>
            </w:pPr>
            <w:r>
              <w:t>Reti tee 6, Peetri,</w:t>
            </w:r>
          </w:p>
          <w:p w14:paraId="5161A7B3" w14:textId="77777777" w:rsidR="0052651E" w:rsidRDefault="0052651E" w:rsidP="0052651E">
            <w:pPr>
              <w:spacing w:after="0" w:line="240" w:lineRule="auto"/>
              <w:jc w:val="center"/>
            </w:pPr>
            <w:r>
              <w:t>75312 Harju maakond,</w:t>
            </w:r>
          </w:p>
          <w:p w14:paraId="2A6B704B" w14:textId="77777777" w:rsidR="0052651E" w:rsidRDefault="0052651E" w:rsidP="0052651E">
            <w:pPr>
              <w:spacing w:after="0" w:line="240" w:lineRule="auto"/>
              <w:jc w:val="center"/>
            </w:pPr>
            <w:r>
              <w:t>E-R 9:00-17:00;</w:t>
            </w:r>
          </w:p>
          <w:p w14:paraId="12AE13FD" w14:textId="76BFC728" w:rsidR="00B03B31" w:rsidRPr="00B03B31" w:rsidRDefault="0052651E" w:rsidP="0052651E">
            <w:pPr>
              <w:suppressAutoHyphens/>
              <w:autoSpaceDN w:val="0"/>
              <w:spacing w:after="0" w:line="240" w:lineRule="auto"/>
              <w:jc w:val="center"/>
              <w:textAlignment w:val="baseline"/>
              <w:rPr>
                <w:rFonts w:eastAsia="Times New Roman" w:cstheme="minorHAnsi"/>
                <w:color w:val="000000"/>
                <w:sz w:val="24"/>
                <w:szCs w:val="24"/>
                <w:lang w:eastAsia="et-EE"/>
              </w:rPr>
            </w:pPr>
            <w:r>
              <w:t>Savo-Auto AS, Tamme 19, Tõrvandi, Ülenurme vald 61715, Tartu maakond, E-R 8:00-17:00</w:t>
            </w:r>
          </w:p>
        </w:tc>
      </w:tr>
      <w:tr w:rsidR="00B03B31" w:rsidRPr="00B03B31" w14:paraId="313D577F"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F1B521F" w14:textId="77777777" w:rsidR="00B03B31" w:rsidRPr="00B03B31" w:rsidRDefault="008F293B"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8.5</w:t>
            </w:r>
          </w:p>
        </w:tc>
        <w:tc>
          <w:tcPr>
            <w:tcW w:w="38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362A5C82"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Hooldusvä</w:t>
            </w:r>
            <w:r w:rsidR="009000E7">
              <w:rPr>
                <w:rFonts w:eastAsia="Times New Roman" w:cstheme="minorHAnsi"/>
                <w:color w:val="000000"/>
                <w:sz w:val="24"/>
                <w:szCs w:val="24"/>
                <w:lang w:eastAsia="et-EE"/>
              </w:rPr>
              <w:t>lp mitte vähem kui 500 töötundi</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22BBAA0"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32A345F9" w14:textId="77777777" w:rsidR="00B03B31" w:rsidRPr="008F293B" w:rsidRDefault="00B03B31" w:rsidP="00765420">
            <w:pPr>
              <w:suppressAutoHyphens/>
              <w:autoSpaceDN w:val="0"/>
              <w:spacing w:after="0" w:line="240" w:lineRule="auto"/>
              <w:jc w:val="center"/>
              <w:textAlignment w:val="baseline"/>
              <w:rPr>
                <w:rFonts w:eastAsia="Times New Roman" w:cstheme="minorHAnsi"/>
                <w:strike/>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3CC01DA0" w14:textId="61ED9527"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5DC7C0D5"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19526AD9" w14:textId="77777777" w:rsidR="00B03B31" w:rsidRPr="00B03B31" w:rsidRDefault="008F293B"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8.6</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bottom"/>
          </w:tcPr>
          <w:p w14:paraId="09D9B3CB"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CE sertifikaat</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FD3259E"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62572B69" w14:textId="77777777" w:rsidR="00B03B31" w:rsidRPr="00B03B31" w:rsidRDefault="008F293B"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sertifikaat</w:t>
            </w:r>
          </w:p>
        </w:tc>
        <w:tc>
          <w:tcPr>
            <w:tcW w:w="1554" w:type="dxa"/>
            <w:tcBorders>
              <w:top w:val="single" w:sz="4" w:space="0" w:color="000000"/>
              <w:left w:val="single" w:sz="4" w:space="0" w:color="000000"/>
              <w:bottom w:val="single" w:sz="4" w:space="0" w:color="000000"/>
              <w:right w:val="single" w:sz="4" w:space="0" w:color="000000"/>
            </w:tcBorders>
          </w:tcPr>
          <w:p w14:paraId="452955A7" w14:textId="727FE549"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r w:rsidR="00B03B31" w:rsidRPr="00B03B31" w14:paraId="5CA43697" w14:textId="77777777" w:rsidTr="00C70D22">
        <w:trPr>
          <w:trHeight w:val="315"/>
        </w:trPr>
        <w:tc>
          <w:tcPr>
            <w:tcW w:w="57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14:paraId="533D8B10" w14:textId="77777777" w:rsidR="00B03B31" w:rsidRPr="00B03B31" w:rsidRDefault="008F293B"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8.7</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Mar>
              <w:top w:w="30" w:type="dxa"/>
              <w:left w:w="0" w:type="dxa"/>
              <w:bottom w:w="30" w:type="dxa"/>
              <w:right w:w="0" w:type="dxa"/>
            </w:tcMar>
            <w:vAlign w:val="bottom"/>
          </w:tcPr>
          <w:p w14:paraId="7B0CBCED" w14:textId="77777777" w:rsidR="00B03B31" w:rsidRPr="00B03B31" w:rsidRDefault="00B03B31" w:rsidP="00765420">
            <w:pPr>
              <w:suppressAutoHyphens/>
              <w:autoSpaceDN w:val="0"/>
              <w:spacing w:after="0" w:line="240" w:lineRule="auto"/>
              <w:jc w:val="both"/>
              <w:textAlignment w:val="baseline"/>
              <w:rPr>
                <w:rFonts w:eastAsia="Times New Roman" w:cstheme="minorHAnsi"/>
                <w:color w:val="000000"/>
                <w:sz w:val="24"/>
                <w:szCs w:val="24"/>
                <w:lang w:eastAsia="et-EE"/>
              </w:rPr>
            </w:pPr>
            <w:r w:rsidRPr="00B03B31">
              <w:rPr>
                <w:rFonts w:eastAsia="Times New Roman" w:cstheme="minorHAnsi"/>
                <w:color w:val="000000"/>
                <w:sz w:val="24"/>
                <w:szCs w:val="24"/>
                <w:lang w:eastAsia="et-EE"/>
              </w:rPr>
              <w:t>Pakkuja peab tagama väljaõppe oma kuludega kuni 20 isikule. Koolitus peab toimuma 21 päeva jo</w:t>
            </w:r>
            <w:r w:rsidR="009000E7">
              <w:rPr>
                <w:rFonts w:eastAsia="Times New Roman" w:cstheme="minorHAnsi"/>
                <w:color w:val="000000"/>
                <w:sz w:val="24"/>
                <w:szCs w:val="24"/>
                <w:lang w:eastAsia="et-EE"/>
              </w:rPr>
              <w:t>oksul pärast masinate tarnimist</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2B8C151"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417" w:type="dxa"/>
            <w:tcBorders>
              <w:top w:val="single" w:sz="4" w:space="0" w:color="000000"/>
              <w:left w:val="single" w:sz="4" w:space="0" w:color="000000"/>
              <w:bottom w:val="single" w:sz="4" w:space="0" w:color="000000"/>
              <w:right w:val="single" w:sz="4" w:space="0" w:color="000000"/>
            </w:tcBorders>
          </w:tcPr>
          <w:p w14:paraId="74DD0595" w14:textId="77777777" w:rsidR="00B03B31" w:rsidRPr="00B03B31" w:rsidRDefault="00B03B31" w:rsidP="00765420">
            <w:pPr>
              <w:suppressAutoHyphens/>
              <w:autoSpaceDN w:val="0"/>
              <w:spacing w:after="0" w:line="240" w:lineRule="auto"/>
              <w:jc w:val="center"/>
              <w:textAlignment w:val="baseline"/>
              <w:rPr>
                <w:rFonts w:eastAsia="Times New Roman" w:cstheme="minorHAnsi"/>
                <w:color w:val="000000"/>
                <w:sz w:val="24"/>
                <w:szCs w:val="24"/>
                <w:lang w:eastAsia="et-EE"/>
              </w:rPr>
            </w:pPr>
          </w:p>
        </w:tc>
        <w:tc>
          <w:tcPr>
            <w:tcW w:w="1554" w:type="dxa"/>
            <w:tcBorders>
              <w:top w:val="single" w:sz="4" w:space="0" w:color="000000"/>
              <w:left w:val="single" w:sz="4" w:space="0" w:color="000000"/>
              <w:bottom w:val="single" w:sz="4" w:space="0" w:color="000000"/>
              <w:right w:val="single" w:sz="4" w:space="0" w:color="000000"/>
            </w:tcBorders>
          </w:tcPr>
          <w:p w14:paraId="5E2C1811" w14:textId="2F8C25D8" w:rsidR="00B03B31" w:rsidRPr="00B03B31" w:rsidRDefault="002B32E4" w:rsidP="00765420">
            <w:pPr>
              <w:suppressAutoHyphens/>
              <w:autoSpaceDN w:val="0"/>
              <w:spacing w:after="0" w:line="240" w:lineRule="auto"/>
              <w:jc w:val="center"/>
              <w:textAlignment w:val="baseline"/>
              <w:rPr>
                <w:rFonts w:eastAsia="Times New Roman" w:cstheme="minorHAnsi"/>
                <w:color w:val="000000"/>
                <w:sz w:val="24"/>
                <w:szCs w:val="24"/>
                <w:lang w:eastAsia="et-EE"/>
              </w:rPr>
            </w:pPr>
            <w:r>
              <w:rPr>
                <w:rFonts w:eastAsia="Times New Roman" w:cstheme="minorHAnsi"/>
                <w:color w:val="000000"/>
                <w:sz w:val="24"/>
                <w:szCs w:val="24"/>
                <w:lang w:eastAsia="et-EE"/>
              </w:rPr>
              <w:t>Jah</w:t>
            </w:r>
          </w:p>
        </w:tc>
      </w:tr>
    </w:tbl>
    <w:p w14:paraId="22CF26B5" w14:textId="77777777" w:rsidR="00E32769" w:rsidRPr="00B03B31" w:rsidRDefault="00E32769" w:rsidP="00232520">
      <w:pPr>
        <w:autoSpaceDN w:val="0"/>
        <w:spacing w:line="240" w:lineRule="auto"/>
        <w:ind w:left="720"/>
        <w:contextualSpacing/>
        <w:textAlignment w:val="baseline"/>
        <w:rPr>
          <w:rFonts w:cstheme="minorHAnsi"/>
          <w:sz w:val="24"/>
          <w:szCs w:val="24"/>
        </w:rPr>
      </w:pPr>
    </w:p>
    <w:sectPr w:rsidR="00E32769" w:rsidRPr="00B03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B213A"/>
    <w:multiLevelType w:val="hybridMultilevel"/>
    <w:tmpl w:val="CD560958"/>
    <w:lvl w:ilvl="0" w:tplc="EF66CC22">
      <w:start w:val="1"/>
      <w:numFmt w:val="decimal"/>
      <w:lvlText w:val="%1."/>
      <w:lvlJc w:val="left"/>
      <w:pPr>
        <w:ind w:left="720" w:hanging="360"/>
      </w:pPr>
      <w:rPr>
        <w:rFonts w:ascii="Arial" w:hAnsi="Arial" w:cs="Arial"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57506243"/>
    <w:multiLevelType w:val="hybridMultilevel"/>
    <w:tmpl w:val="76DA02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56626318">
    <w:abstractNumId w:val="0"/>
  </w:num>
  <w:num w:numId="2" w16cid:durableId="625549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B5"/>
    <w:rsid w:val="00003C93"/>
    <w:rsid w:val="000659AB"/>
    <w:rsid w:val="000D7A0A"/>
    <w:rsid w:val="001672CB"/>
    <w:rsid w:val="001929B6"/>
    <w:rsid w:val="001A39BD"/>
    <w:rsid w:val="00232520"/>
    <w:rsid w:val="0028652E"/>
    <w:rsid w:val="00297FB1"/>
    <w:rsid w:val="002B32E4"/>
    <w:rsid w:val="002F3F28"/>
    <w:rsid w:val="002F7C6D"/>
    <w:rsid w:val="00316988"/>
    <w:rsid w:val="00332161"/>
    <w:rsid w:val="0034327E"/>
    <w:rsid w:val="003661D2"/>
    <w:rsid w:val="00380803"/>
    <w:rsid w:val="003E4518"/>
    <w:rsid w:val="00462FBA"/>
    <w:rsid w:val="004804C5"/>
    <w:rsid w:val="00481852"/>
    <w:rsid w:val="0052651E"/>
    <w:rsid w:val="00681990"/>
    <w:rsid w:val="006C20BD"/>
    <w:rsid w:val="00765420"/>
    <w:rsid w:val="007724BE"/>
    <w:rsid w:val="007C0340"/>
    <w:rsid w:val="007F4598"/>
    <w:rsid w:val="007F4EC5"/>
    <w:rsid w:val="00846DF9"/>
    <w:rsid w:val="00850BD6"/>
    <w:rsid w:val="008F293B"/>
    <w:rsid w:val="009000E7"/>
    <w:rsid w:val="00900AAE"/>
    <w:rsid w:val="00957E19"/>
    <w:rsid w:val="009F2FE7"/>
    <w:rsid w:val="00A33C7A"/>
    <w:rsid w:val="00A33D35"/>
    <w:rsid w:val="00A5433C"/>
    <w:rsid w:val="00B03B31"/>
    <w:rsid w:val="00B171A8"/>
    <w:rsid w:val="00B21CE7"/>
    <w:rsid w:val="00B45068"/>
    <w:rsid w:val="00B8221C"/>
    <w:rsid w:val="00C1291D"/>
    <w:rsid w:val="00C45AD2"/>
    <w:rsid w:val="00C47512"/>
    <w:rsid w:val="00C70D22"/>
    <w:rsid w:val="00D505DF"/>
    <w:rsid w:val="00D71938"/>
    <w:rsid w:val="00D94FB5"/>
    <w:rsid w:val="00DA6F6A"/>
    <w:rsid w:val="00E32769"/>
    <w:rsid w:val="00E65AD2"/>
    <w:rsid w:val="00E82AC0"/>
    <w:rsid w:val="00EF0198"/>
    <w:rsid w:val="00F00D6F"/>
    <w:rsid w:val="00F20607"/>
    <w:rsid w:val="00F72E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CFE"/>
  <w15:chartTrackingRefBased/>
  <w15:docId w15:val="{F7FBE2A4-D393-4319-AC93-2877E2C8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518"/>
    <w:pPr>
      <w:ind w:left="720"/>
      <w:contextualSpacing/>
    </w:pPr>
    <w:rPr>
      <w:rFonts w:eastAsia="Times New Roman" w:cs="Times New Roman"/>
    </w:rPr>
  </w:style>
  <w:style w:type="table" w:styleId="TableGrid">
    <w:name w:val="Table Grid"/>
    <w:basedOn w:val="TableNormal"/>
    <w:uiPriority w:val="39"/>
    <w:rsid w:val="003E4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7C6D"/>
    <w:rPr>
      <w:sz w:val="16"/>
      <w:szCs w:val="16"/>
    </w:rPr>
  </w:style>
  <w:style w:type="paragraph" w:styleId="CommentText">
    <w:name w:val="annotation text"/>
    <w:basedOn w:val="Normal"/>
    <w:link w:val="CommentTextChar"/>
    <w:uiPriority w:val="99"/>
    <w:semiHidden/>
    <w:unhideWhenUsed/>
    <w:rsid w:val="002F7C6D"/>
    <w:pPr>
      <w:spacing w:line="240" w:lineRule="auto"/>
    </w:pPr>
    <w:rPr>
      <w:sz w:val="20"/>
      <w:szCs w:val="20"/>
    </w:rPr>
  </w:style>
  <w:style w:type="character" w:customStyle="1" w:styleId="CommentTextChar">
    <w:name w:val="Comment Text Char"/>
    <w:basedOn w:val="DefaultParagraphFont"/>
    <w:link w:val="CommentText"/>
    <w:uiPriority w:val="99"/>
    <w:semiHidden/>
    <w:rsid w:val="002F7C6D"/>
    <w:rPr>
      <w:sz w:val="20"/>
      <w:szCs w:val="20"/>
    </w:rPr>
  </w:style>
  <w:style w:type="paragraph" w:styleId="CommentSubject">
    <w:name w:val="annotation subject"/>
    <w:basedOn w:val="CommentText"/>
    <w:next w:val="CommentText"/>
    <w:link w:val="CommentSubjectChar"/>
    <w:uiPriority w:val="99"/>
    <w:semiHidden/>
    <w:unhideWhenUsed/>
    <w:rsid w:val="002F7C6D"/>
    <w:rPr>
      <w:b/>
      <w:bCs/>
    </w:rPr>
  </w:style>
  <w:style w:type="character" w:customStyle="1" w:styleId="CommentSubjectChar">
    <w:name w:val="Comment Subject Char"/>
    <w:basedOn w:val="CommentTextChar"/>
    <w:link w:val="CommentSubject"/>
    <w:uiPriority w:val="99"/>
    <w:semiHidden/>
    <w:rsid w:val="002F7C6D"/>
    <w:rPr>
      <w:b/>
      <w:bCs/>
      <w:sz w:val="20"/>
      <w:szCs w:val="20"/>
    </w:rPr>
  </w:style>
  <w:style w:type="paragraph" w:styleId="BalloonText">
    <w:name w:val="Balloon Text"/>
    <w:basedOn w:val="Normal"/>
    <w:link w:val="BalloonTextChar"/>
    <w:uiPriority w:val="99"/>
    <w:semiHidden/>
    <w:unhideWhenUsed/>
    <w:rsid w:val="002F7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Jürimaa</dc:creator>
  <cp:keywords/>
  <dc:description/>
  <cp:lastModifiedBy>Karl Sarapuu</cp:lastModifiedBy>
  <cp:revision>12</cp:revision>
  <dcterms:created xsi:type="dcterms:W3CDTF">2025-03-25T16:37:00Z</dcterms:created>
  <dcterms:modified xsi:type="dcterms:W3CDTF">2025-04-13T14:29:00Z</dcterms:modified>
</cp:coreProperties>
</file>